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63B0D">
        <w:rPr>
          <w:rFonts w:ascii="Times New Roman" w:hAnsi="Times New Roman"/>
          <w:b/>
          <w:sz w:val="28"/>
          <w:szCs w:val="28"/>
        </w:rPr>
        <w:t>План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63B0D">
        <w:rPr>
          <w:rFonts w:ascii="Times New Roman" w:hAnsi="Times New Roman"/>
          <w:b/>
          <w:sz w:val="28"/>
          <w:szCs w:val="28"/>
        </w:rPr>
        <w:t>работы районного методического объединения  учителей</w:t>
      </w:r>
      <w:r w:rsidR="005835B4">
        <w:rPr>
          <w:rFonts w:ascii="Times New Roman" w:hAnsi="Times New Roman"/>
          <w:b/>
          <w:sz w:val="28"/>
          <w:szCs w:val="28"/>
        </w:rPr>
        <w:t xml:space="preserve">информатики </w:t>
      </w:r>
      <w:r w:rsidRPr="00C63B0D">
        <w:rPr>
          <w:rFonts w:ascii="Times New Roman" w:hAnsi="Times New Roman"/>
          <w:b/>
          <w:sz w:val="28"/>
          <w:szCs w:val="28"/>
        </w:rPr>
        <w:t>Богородского муниципального района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C63B0D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C63B0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21034" w:rsidRDefault="00621034" w:rsidP="00621034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51624">
        <w:rPr>
          <w:rFonts w:ascii="Times New Roman" w:hAnsi="Times New Roman"/>
          <w:b/>
          <w:sz w:val="28"/>
          <w:szCs w:val="28"/>
        </w:rPr>
        <w:t xml:space="preserve">Методическая тема: </w:t>
      </w:r>
      <w:r w:rsidR="005835B4">
        <w:rPr>
          <w:rFonts w:ascii="Times New Roman" w:hAnsi="Times New Roman"/>
          <w:b/>
          <w:sz w:val="28"/>
          <w:szCs w:val="28"/>
        </w:rPr>
        <w:t>«Проектирование и реализация индивидуальной траектории развития обучающихся в условиях ФГОС ООО»</w:t>
      </w:r>
    </w:p>
    <w:p w:rsidR="005835B4" w:rsidRPr="00751624" w:rsidRDefault="005835B4" w:rsidP="0062103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770BE" w:rsidRPr="005835B4" w:rsidRDefault="00621034" w:rsidP="005835B4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751624">
        <w:rPr>
          <w:rFonts w:ascii="Times New Roman" w:hAnsi="Times New Roman"/>
          <w:b/>
          <w:sz w:val="28"/>
          <w:szCs w:val="28"/>
        </w:rPr>
        <w:t>Цель работы методического объединения</w:t>
      </w:r>
      <w:r w:rsidR="005835B4">
        <w:rPr>
          <w:rFonts w:ascii="Times New Roman" w:hAnsi="Times New Roman"/>
          <w:sz w:val="28"/>
          <w:szCs w:val="28"/>
        </w:rPr>
        <w:t xml:space="preserve">: </w:t>
      </w:r>
      <w:r w:rsidR="005835B4" w:rsidRPr="005835B4">
        <w:rPr>
          <w:rFonts w:ascii="Times New Roman" w:hAnsi="Times New Roman"/>
          <w:sz w:val="28"/>
          <w:szCs w:val="28"/>
        </w:rPr>
        <w:t>создание условий для непрерывного общего профессионального роста современного педагога, обогащение его творческого потенциала, повышение уровня педагогического мастерства с целью достижения оптимального уровня образования в районе.</w:t>
      </w:r>
    </w:p>
    <w:p w:rsidR="00621034" w:rsidRDefault="00621034" w:rsidP="00621034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A21D39">
        <w:rPr>
          <w:rFonts w:ascii="Times New Roman" w:hAnsi="Times New Roman"/>
          <w:sz w:val="28"/>
          <w:szCs w:val="28"/>
        </w:rPr>
        <w:t>:</w:t>
      </w:r>
    </w:p>
    <w:p w:rsidR="003770BE" w:rsidRPr="005835B4" w:rsidRDefault="005835B4" w:rsidP="00CD3EE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835B4">
        <w:rPr>
          <w:rFonts w:ascii="Times New Roman" w:hAnsi="Times New Roman"/>
          <w:sz w:val="28"/>
          <w:szCs w:val="28"/>
        </w:rPr>
        <w:t>обобщить передовой педагогический опыт через участие в конкурсах, конференциях, семинарах;</w:t>
      </w:r>
    </w:p>
    <w:p w:rsidR="003770BE" w:rsidRPr="005835B4" w:rsidRDefault="005835B4" w:rsidP="00CD3EE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835B4">
        <w:rPr>
          <w:rFonts w:ascii="Times New Roman" w:hAnsi="Times New Roman"/>
          <w:sz w:val="28"/>
          <w:szCs w:val="28"/>
        </w:rPr>
        <w:t>развивать мотивацию педагогов к самообразованию, дальнейшему профессиональному росту, к поиску новых подходов и методов преподавания предмета в условиях введения ФГОС основного общего образования;</w:t>
      </w:r>
    </w:p>
    <w:p w:rsidR="003770BE" w:rsidRPr="005835B4" w:rsidRDefault="005835B4" w:rsidP="00CD3EE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835B4">
        <w:rPr>
          <w:rFonts w:ascii="Times New Roman" w:hAnsi="Times New Roman"/>
          <w:sz w:val="28"/>
          <w:szCs w:val="28"/>
        </w:rPr>
        <w:t xml:space="preserve">активизировать работу учителей с одаренными детьми; </w:t>
      </w:r>
    </w:p>
    <w:p w:rsidR="003770BE" w:rsidRPr="005835B4" w:rsidRDefault="005835B4" w:rsidP="00CD3EE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835B4">
        <w:rPr>
          <w:rFonts w:ascii="Times New Roman" w:hAnsi="Times New Roman"/>
          <w:sz w:val="28"/>
          <w:szCs w:val="28"/>
        </w:rPr>
        <w:t>способствовать развитию творческого потенциала, логического мышления, учитывая способности, интересы учащихся через разнообразные формы и методы обучения, проектно-исследовательскую, конкурсную деятельность учащихся;</w:t>
      </w:r>
    </w:p>
    <w:p w:rsidR="003770BE" w:rsidRPr="005835B4" w:rsidRDefault="005835B4" w:rsidP="00CD3EE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835B4">
        <w:rPr>
          <w:rFonts w:ascii="Times New Roman" w:hAnsi="Times New Roman"/>
          <w:sz w:val="28"/>
          <w:szCs w:val="28"/>
        </w:rPr>
        <w:t>более качественно проводить подготовку учащихся к предметным олимпиадам.</w:t>
      </w:r>
    </w:p>
    <w:p w:rsidR="00621034" w:rsidRPr="00DC6C98" w:rsidRDefault="00621034" w:rsidP="00621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C98">
        <w:rPr>
          <w:rFonts w:ascii="Times New Roman" w:hAnsi="Times New Roman"/>
          <w:b/>
          <w:sz w:val="28"/>
          <w:szCs w:val="28"/>
        </w:rPr>
        <w:t>1.  Информационная деятельность.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5102"/>
        <w:gridCol w:w="1843"/>
        <w:gridCol w:w="2517"/>
      </w:tblGrid>
      <w:tr w:rsidR="00621034" w:rsidRPr="001F4A4D" w:rsidTr="001F4A4D">
        <w:tc>
          <w:tcPr>
            <w:tcW w:w="709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621034" w:rsidRPr="001F4A4D" w:rsidTr="001F4A4D">
        <w:tc>
          <w:tcPr>
            <w:tcW w:w="709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621034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 xml:space="preserve">Информация по проведению </w:t>
            </w:r>
            <w:r w:rsidR="005835B4" w:rsidRPr="001F4A4D">
              <w:rPr>
                <w:rFonts w:ascii="Times New Roman" w:hAnsi="Times New Roman"/>
                <w:sz w:val="28"/>
                <w:szCs w:val="28"/>
              </w:rPr>
              <w:t>ВОШ-2019</w:t>
            </w:r>
          </w:p>
        </w:tc>
        <w:tc>
          <w:tcPr>
            <w:tcW w:w="1843" w:type="dxa"/>
          </w:tcPr>
          <w:p w:rsidR="00621034" w:rsidRPr="001F4A4D" w:rsidRDefault="005835B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Август, 2018</w:t>
            </w:r>
          </w:p>
        </w:tc>
        <w:tc>
          <w:tcPr>
            <w:tcW w:w="2517" w:type="dxa"/>
          </w:tcPr>
          <w:p w:rsidR="00621034" w:rsidRPr="001F4A4D" w:rsidRDefault="005835B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</w:rPr>
              <w:t>МБУДО «МУК»</w:t>
            </w:r>
            <w:r w:rsidR="00242C00" w:rsidRPr="001F4A4D">
              <w:rPr>
                <w:rFonts w:ascii="Times New Roman" w:hAnsi="Times New Roman"/>
                <w:color w:val="000000"/>
                <w:sz w:val="28"/>
                <w:szCs w:val="28"/>
              </w:rPr>
              <w:t>, Митенкова Л.Г.</w:t>
            </w:r>
          </w:p>
        </w:tc>
      </w:tr>
      <w:tr w:rsidR="00242C00" w:rsidRPr="001F4A4D" w:rsidTr="001F4A4D">
        <w:tc>
          <w:tcPr>
            <w:tcW w:w="709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242C00" w:rsidRPr="001F4A4D" w:rsidRDefault="00242C00" w:rsidP="001F4A4D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Информация по муниципальным конкурсам для учителей и обучающихся.</w:t>
            </w:r>
          </w:p>
        </w:tc>
        <w:tc>
          <w:tcPr>
            <w:tcW w:w="1843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Август, 2018</w:t>
            </w:r>
          </w:p>
        </w:tc>
        <w:tc>
          <w:tcPr>
            <w:tcW w:w="2517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</w:rPr>
              <w:t>МБУДО «МУК», Митенкова Л.Г.</w:t>
            </w:r>
          </w:p>
        </w:tc>
      </w:tr>
      <w:tr w:rsidR="006369B9" w:rsidRPr="001F4A4D" w:rsidTr="001F4A4D">
        <w:tc>
          <w:tcPr>
            <w:tcW w:w="709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6369B9" w:rsidRPr="001F4A4D" w:rsidRDefault="006369B9" w:rsidP="001F4A4D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Информация по курсовой подготовке</w:t>
            </w:r>
          </w:p>
        </w:tc>
        <w:tc>
          <w:tcPr>
            <w:tcW w:w="1843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Август, 2018</w:t>
            </w:r>
          </w:p>
        </w:tc>
        <w:tc>
          <w:tcPr>
            <w:tcW w:w="2517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Руководитель РМО Митенкова Л.Г.</w:t>
            </w:r>
          </w:p>
        </w:tc>
      </w:tr>
      <w:tr w:rsidR="006369B9" w:rsidRPr="001F4A4D" w:rsidTr="001F4A4D">
        <w:tc>
          <w:tcPr>
            <w:tcW w:w="709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6369B9" w:rsidRPr="001F4A4D" w:rsidRDefault="006369B9" w:rsidP="001F4A4D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 xml:space="preserve">Информация по прохождению </w:t>
            </w:r>
            <w:r w:rsidRPr="001F4A4D">
              <w:rPr>
                <w:rFonts w:ascii="Times New Roman" w:hAnsi="Times New Roman"/>
                <w:sz w:val="28"/>
                <w:szCs w:val="28"/>
              </w:rPr>
              <w:lastRenderedPageBreak/>
              <w:t>аттестации в 2018-2019 уч. году</w:t>
            </w:r>
          </w:p>
        </w:tc>
        <w:tc>
          <w:tcPr>
            <w:tcW w:w="1843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lastRenderedPageBreak/>
              <w:t>Август, 2018</w:t>
            </w:r>
          </w:p>
        </w:tc>
        <w:tc>
          <w:tcPr>
            <w:tcW w:w="2517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1F4A4D">
              <w:rPr>
                <w:rFonts w:ascii="Times New Roman" w:hAnsi="Times New Roman"/>
                <w:sz w:val="28"/>
                <w:szCs w:val="28"/>
              </w:rPr>
              <w:lastRenderedPageBreak/>
              <w:t>РМО Митенкова Л.Г.</w:t>
            </w:r>
          </w:p>
        </w:tc>
      </w:tr>
      <w:tr w:rsidR="006369B9" w:rsidRPr="001F4A4D" w:rsidTr="001F4A4D">
        <w:tc>
          <w:tcPr>
            <w:tcW w:w="709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2" w:type="dxa"/>
          </w:tcPr>
          <w:p w:rsidR="006369B9" w:rsidRPr="001F4A4D" w:rsidRDefault="006369B9" w:rsidP="001F4A4D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Информация по результатам ГИА-2018</w:t>
            </w:r>
          </w:p>
        </w:tc>
        <w:tc>
          <w:tcPr>
            <w:tcW w:w="1843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Август, 2018</w:t>
            </w:r>
          </w:p>
        </w:tc>
        <w:tc>
          <w:tcPr>
            <w:tcW w:w="2517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Руководитель РМО Митенкова Л.Г.</w:t>
            </w:r>
          </w:p>
        </w:tc>
      </w:tr>
      <w:tr w:rsidR="006369B9" w:rsidRPr="001F4A4D" w:rsidTr="001F4A4D">
        <w:tc>
          <w:tcPr>
            <w:tcW w:w="709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</w:tcPr>
          <w:p w:rsidR="006369B9" w:rsidRPr="001F4A4D" w:rsidRDefault="006369B9" w:rsidP="001F4A4D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Информация по мероприятиям НИРО</w:t>
            </w:r>
          </w:p>
        </w:tc>
        <w:tc>
          <w:tcPr>
            <w:tcW w:w="1843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Август, 2018</w:t>
            </w:r>
          </w:p>
        </w:tc>
        <w:tc>
          <w:tcPr>
            <w:tcW w:w="2517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Руководитель РМО Митенкова Л.Г.</w:t>
            </w:r>
          </w:p>
        </w:tc>
      </w:tr>
      <w:tr w:rsidR="006369B9" w:rsidRPr="001F4A4D" w:rsidTr="001F4A4D">
        <w:tc>
          <w:tcPr>
            <w:tcW w:w="709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2" w:type="dxa"/>
          </w:tcPr>
          <w:p w:rsidR="006369B9" w:rsidRPr="001F4A4D" w:rsidRDefault="006369B9" w:rsidP="001F4A4D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Информация по результатам школьного этапа ВОШ-2019</w:t>
            </w:r>
          </w:p>
        </w:tc>
        <w:tc>
          <w:tcPr>
            <w:tcW w:w="1843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Ноябрь, 2018</w:t>
            </w:r>
          </w:p>
        </w:tc>
        <w:tc>
          <w:tcPr>
            <w:tcW w:w="2517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Руководитель РМО Митенкова Л.Г.</w:t>
            </w:r>
          </w:p>
        </w:tc>
      </w:tr>
      <w:tr w:rsidR="006369B9" w:rsidRPr="001F4A4D" w:rsidTr="001F4A4D">
        <w:tc>
          <w:tcPr>
            <w:tcW w:w="709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2" w:type="dxa"/>
          </w:tcPr>
          <w:p w:rsidR="006369B9" w:rsidRPr="001F4A4D" w:rsidRDefault="006369B9" w:rsidP="001F4A4D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Информация по результатам муниципального этапа ВОШ-2019</w:t>
            </w:r>
          </w:p>
        </w:tc>
        <w:tc>
          <w:tcPr>
            <w:tcW w:w="1843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Декабрь, 2018</w:t>
            </w:r>
          </w:p>
        </w:tc>
        <w:tc>
          <w:tcPr>
            <w:tcW w:w="2517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Руководитель РМО Митенкова Л.Г.</w:t>
            </w:r>
          </w:p>
        </w:tc>
      </w:tr>
      <w:tr w:rsidR="006369B9" w:rsidRPr="001F4A4D" w:rsidTr="001F4A4D">
        <w:tc>
          <w:tcPr>
            <w:tcW w:w="709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2" w:type="dxa"/>
          </w:tcPr>
          <w:p w:rsidR="006369B9" w:rsidRPr="001F4A4D" w:rsidRDefault="006369B9" w:rsidP="001F4A4D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Справка по результатам диагностической работы в 9 классах</w:t>
            </w:r>
          </w:p>
        </w:tc>
        <w:tc>
          <w:tcPr>
            <w:tcW w:w="1843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Март, 2019</w:t>
            </w:r>
          </w:p>
        </w:tc>
        <w:tc>
          <w:tcPr>
            <w:tcW w:w="2517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Руководитель РМО Митенкова Л.Г.</w:t>
            </w:r>
          </w:p>
        </w:tc>
      </w:tr>
      <w:tr w:rsidR="006369B9" w:rsidRPr="001F4A4D" w:rsidTr="001F4A4D">
        <w:tc>
          <w:tcPr>
            <w:tcW w:w="709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2" w:type="dxa"/>
          </w:tcPr>
          <w:p w:rsidR="006369B9" w:rsidRPr="001F4A4D" w:rsidRDefault="006369B9" w:rsidP="001F4A4D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Справка по результатам диагностической работы в 11 классах</w:t>
            </w:r>
          </w:p>
        </w:tc>
        <w:tc>
          <w:tcPr>
            <w:tcW w:w="1843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Март, 2019</w:t>
            </w:r>
          </w:p>
        </w:tc>
        <w:tc>
          <w:tcPr>
            <w:tcW w:w="2517" w:type="dxa"/>
          </w:tcPr>
          <w:p w:rsidR="006369B9" w:rsidRPr="001F4A4D" w:rsidRDefault="006369B9" w:rsidP="001F4A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Руководитель РМО Митенкова Л.Г.</w:t>
            </w:r>
          </w:p>
        </w:tc>
      </w:tr>
    </w:tbl>
    <w:p w:rsidR="00621034" w:rsidRDefault="00621034" w:rsidP="0062103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21034" w:rsidRPr="00DC6C98" w:rsidRDefault="00621034" w:rsidP="006210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6C98">
        <w:rPr>
          <w:rFonts w:ascii="Times New Roman" w:hAnsi="Times New Roman"/>
          <w:b/>
          <w:sz w:val="28"/>
          <w:szCs w:val="28"/>
        </w:rPr>
        <w:t>2.  Аналитическая деятельность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102"/>
        <w:gridCol w:w="1843"/>
        <w:gridCol w:w="2517"/>
      </w:tblGrid>
      <w:tr w:rsidR="00621034" w:rsidRPr="001F4A4D" w:rsidTr="001F4A4D">
        <w:tc>
          <w:tcPr>
            <w:tcW w:w="567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242C00" w:rsidRPr="001F4A4D" w:rsidTr="001F4A4D">
        <w:tc>
          <w:tcPr>
            <w:tcW w:w="567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Анализ результатов ГИА-2018</w:t>
            </w:r>
          </w:p>
        </w:tc>
        <w:tc>
          <w:tcPr>
            <w:tcW w:w="1843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Август, 2018</w:t>
            </w:r>
          </w:p>
        </w:tc>
        <w:tc>
          <w:tcPr>
            <w:tcW w:w="2517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</w:rPr>
              <w:t>МБУДО «МУК», Митенкова Л.Г.</w:t>
            </w:r>
          </w:p>
        </w:tc>
      </w:tr>
      <w:tr w:rsidR="00242C00" w:rsidRPr="001F4A4D" w:rsidTr="001F4A4D">
        <w:tc>
          <w:tcPr>
            <w:tcW w:w="567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Анализ результатов работы РМО</w:t>
            </w:r>
          </w:p>
        </w:tc>
        <w:tc>
          <w:tcPr>
            <w:tcW w:w="1843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Август, 2018</w:t>
            </w:r>
          </w:p>
        </w:tc>
        <w:tc>
          <w:tcPr>
            <w:tcW w:w="2517" w:type="dxa"/>
          </w:tcPr>
          <w:p w:rsidR="00242C00" w:rsidRPr="001F4A4D" w:rsidRDefault="00242C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</w:rPr>
              <w:t>МБУДО «МУК», Митенкова Л.Г.</w:t>
            </w:r>
          </w:p>
        </w:tc>
      </w:tr>
      <w:tr w:rsidR="00621034" w:rsidRPr="001F4A4D" w:rsidTr="001F4A4D">
        <w:tc>
          <w:tcPr>
            <w:tcW w:w="567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621034" w:rsidRPr="001F4A4D" w:rsidRDefault="008414AD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Диагностическая работа для обучающихся 9 классов, выбравших ОГЭ по информатике.</w:t>
            </w:r>
          </w:p>
        </w:tc>
        <w:tc>
          <w:tcPr>
            <w:tcW w:w="1843" w:type="dxa"/>
          </w:tcPr>
          <w:p w:rsidR="00621034" w:rsidRPr="001F4A4D" w:rsidRDefault="008414AD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Февраль-март, 2019</w:t>
            </w:r>
          </w:p>
        </w:tc>
        <w:tc>
          <w:tcPr>
            <w:tcW w:w="2517" w:type="dxa"/>
          </w:tcPr>
          <w:p w:rsidR="00621034" w:rsidRPr="001F4A4D" w:rsidRDefault="008414AD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ОУ, Митенкова Л.Г.</w:t>
            </w:r>
          </w:p>
        </w:tc>
      </w:tr>
      <w:tr w:rsidR="008414AD" w:rsidRPr="001F4A4D" w:rsidTr="001F4A4D">
        <w:tc>
          <w:tcPr>
            <w:tcW w:w="567" w:type="dxa"/>
          </w:tcPr>
          <w:p w:rsidR="008414AD" w:rsidRPr="001F4A4D" w:rsidRDefault="008414AD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8414AD" w:rsidRPr="001F4A4D" w:rsidRDefault="008414AD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Диагностическая работа для обучающихся 11 классов, выбравших ЕГЭ по информатике.</w:t>
            </w:r>
          </w:p>
        </w:tc>
        <w:tc>
          <w:tcPr>
            <w:tcW w:w="1843" w:type="dxa"/>
          </w:tcPr>
          <w:p w:rsidR="008414AD" w:rsidRPr="001F4A4D" w:rsidRDefault="008414AD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Февраль-март, 2019</w:t>
            </w:r>
          </w:p>
        </w:tc>
        <w:tc>
          <w:tcPr>
            <w:tcW w:w="2517" w:type="dxa"/>
          </w:tcPr>
          <w:p w:rsidR="008414AD" w:rsidRPr="001F4A4D" w:rsidRDefault="008414AD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ОУ, Епифанов Н.А.</w:t>
            </w:r>
          </w:p>
        </w:tc>
      </w:tr>
    </w:tbl>
    <w:p w:rsidR="00621034" w:rsidRDefault="00621034" w:rsidP="00621034">
      <w:pPr>
        <w:pStyle w:val="1"/>
        <w:spacing w:after="200" w:line="276" w:lineRule="auto"/>
        <w:ind w:left="0"/>
        <w:jc w:val="left"/>
        <w:rPr>
          <w:b/>
          <w:sz w:val="28"/>
          <w:szCs w:val="28"/>
        </w:rPr>
      </w:pPr>
    </w:p>
    <w:p w:rsidR="009D3396" w:rsidRDefault="009D3396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9D3396" w:rsidRDefault="009D3396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9D3396" w:rsidRDefault="009D3396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9D3396" w:rsidRDefault="009D3396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9D3396" w:rsidRDefault="009D3396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 Ор</w:t>
      </w:r>
      <w:r w:rsidRPr="0025719D">
        <w:rPr>
          <w:b/>
          <w:sz w:val="28"/>
          <w:szCs w:val="28"/>
        </w:rPr>
        <w:t>ганизационно-методическая деятельность</w:t>
      </w: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62"/>
        <w:gridCol w:w="1559"/>
        <w:gridCol w:w="3261"/>
      </w:tblGrid>
      <w:tr w:rsidR="00621034" w:rsidRPr="001F4A4D" w:rsidTr="001F4A4D">
        <w:tc>
          <w:tcPr>
            <w:tcW w:w="709" w:type="dxa"/>
          </w:tcPr>
          <w:p w:rsidR="00621034" w:rsidRPr="001F4A4D" w:rsidRDefault="00621034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b/>
                <w:sz w:val="28"/>
                <w:szCs w:val="28"/>
              </w:rPr>
              <w:lastRenderedPageBreak/>
              <w:t>№</w:t>
            </w:r>
          </w:p>
          <w:p w:rsidR="00621034" w:rsidRPr="001F4A4D" w:rsidRDefault="00621034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621034" w:rsidRPr="001F4A4D" w:rsidRDefault="00621034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621034" w:rsidRPr="001F4A4D" w:rsidRDefault="00621034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621034" w:rsidRPr="001F4A4D" w:rsidRDefault="00621034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b/>
                <w:sz w:val="28"/>
                <w:szCs w:val="28"/>
              </w:rPr>
              <w:t>Место,</w:t>
            </w:r>
          </w:p>
          <w:p w:rsidR="00621034" w:rsidRPr="001F4A4D" w:rsidRDefault="00621034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1034" w:rsidRPr="001F4A4D" w:rsidTr="001F4A4D">
        <w:tc>
          <w:tcPr>
            <w:tcW w:w="10491" w:type="dxa"/>
            <w:gridSpan w:val="4"/>
          </w:tcPr>
          <w:p w:rsidR="00621034" w:rsidRPr="001F4A4D" w:rsidRDefault="00621034" w:rsidP="001F4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A4D">
              <w:rPr>
                <w:rFonts w:ascii="Times New Roman" w:hAnsi="Times New Roman"/>
                <w:b/>
                <w:sz w:val="28"/>
                <w:szCs w:val="28"/>
              </w:rPr>
              <w:t>Заседание №1.</w:t>
            </w:r>
          </w:p>
          <w:p w:rsidR="00621034" w:rsidRPr="001F4A4D" w:rsidRDefault="00621034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b/>
                <w:sz w:val="28"/>
                <w:szCs w:val="28"/>
              </w:rPr>
              <w:t xml:space="preserve">Семинар </w:t>
            </w:r>
            <w:r w:rsidRPr="001F4A4D">
              <w:rPr>
                <w:b/>
                <w:i/>
                <w:sz w:val="28"/>
                <w:szCs w:val="28"/>
              </w:rPr>
              <w:t>«</w:t>
            </w:r>
            <w:r w:rsidR="00242C00" w:rsidRPr="001F4A4D">
              <w:rPr>
                <w:b/>
                <w:i/>
                <w:sz w:val="28"/>
                <w:szCs w:val="28"/>
              </w:rPr>
              <w:t>Стратегические ориентиры развития муниципальной системы образования</w:t>
            </w:r>
            <w:r w:rsidRPr="001F4A4D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21034" w:rsidRPr="001F4A4D" w:rsidTr="001F4A4D">
        <w:trPr>
          <w:trHeight w:val="739"/>
        </w:trPr>
        <w:tc>
          <w:tcPr>
            <w:tcW w:w="709" w:type="dxa"/>
            <w:vMerge w:val="restart"/>
          </w:tcPr>
          <w:p w:rsidR="00621034" w:rsidRPr="001F4A4D" w:rsidRDefault="00621034" w:rsidP="001F4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F4A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1034" w:rsidRPr="001F4A4D" w:rsidRDefault="00621034" w:rsidP="001F4A4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1F4A4D" w:rsidRDefault="008414AD" w:rsidP="001F4A4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1.1.Реализация ФГОС через возможности цифрового оборудования</w:t>
            </w:r>
          </w:p>
        </w:tc>
        <w:tc>
          <w:tcPr>
            <w:tcW w:w="1559" w:type="dxa"/>
            <w:vMerge w:val="restart"/>
          </w:tcPr>
          <w:p w:rsidR="00621034" w:rsidRPr="001F4A4D" w:rsidRDefault="008414AD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b/>
                <w:sz w:val="28"/>
                <w:szCs w:val="28"/>
              </w:rPr>
              <w:t>29.08.2018</w:t>
            </w:r>
          </w:p>
        </w:tc>
        <w:tc>
          <w:tcPr>
            <w:tcW w:w="3261" w:type="dxa"/>
          </w:tcPr>
          <w:p w:rsidR="00621034" w:rsidRPr="001F4A4D" w:rsidRDefault="00242C00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="008414AD" w:rsidRPr="001F4A4D">
              <w:rPr>
                <w:color w:val="000000"/>
                <w:sz w:val="28"/>
                <w:szCs w:val="28"/>
              </w:rPr>
              <w:t>Мазенова Л.В.</w:t>
            </w:r>
          </w:p>
        </w:tc>
      </w:tr>
      <w:tr w:rsidR="00621034" w:rsidRPr="001F4A4D" w:rsidTr="001F4A4D">
        <w:trPr>
          <w:trHeight w:val="696"/>
        </w:trPr>
        <w:tc>
          <w:tcPr>
            <w:tcW w:w="709" w:type="dxa"/>
            <w:vMerge/>
          </w:tcPr>
          <w:p w:rsidR="00621034" w:rsidRPr="001F4A4D" w:rsidRDefault="00621034" w:rsidP="001F4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1.2.</w:t>
            </w:r>
            <w:r w:rsidR="008414AD" w:rsidRPr="001F4A4D">
              <w:rPr>
                <w:rFonts w:ascii="Times New Roman" w:hAnsi="Times New Roman"/>
                <w:sz w:val="28"/>
                <w:szCs w:val="28"/>
              </w:rPr>
              <w:t>Разработка ментальных карт как форма реализации системно-деятельностного подхода на уроках информатики</w:t>
            </w:r>
          </w:p>
        </w:tc>
        <w:tc>
          <w:tcPr>
            <w:tcW w:w="1559" w:type="dxa"/>
            <w:vMerge/>
          </w:tcPr>
          <w:p w:rsidR="00621034" w:rsidRPr="001F4A4D" w:rsidRDefault="00621034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1F4A4D" w:rsidRDefault="008414AD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>МБУДО «МУК», Силова О.Н.</w:t>
            </w:r>
          </w:p>
        </w:tc>
      </w:tr>
      <w:tr w:rsidR="009D3396" w:rsidRPr="001F4A4D" w:rsidTr="001F4A4D">
        <w:tc>
          <w:tcPr>
            <w:tcW w:w="709" w:type="dxa"/>
            <w:vMerge w:val="restart"/>
          </w:tcPr>
          <w:p w:rsidR="009D3396" w:rsidRPr="001F4A4D" w:rsidRDefault="009D3396" w:rsidP="001F4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9D3396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D3396" w:rsidRPr="001F4A4D" w:rsidRDefault="009D3396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Анализ результатов работы РМО за 2017-2018 учебный год</w:t>
            </w:r>
          </w:p>
        </w:tc>
        <w:tc>
          <w:tcPr>
            <w:tcW w:w="1559" w:type="dxa"/>
            <w:vMerge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="00E75000" w:rsidRPr="001F4A4D">
              <w:rPr>
                <w:sz w:val="28"/>
                <w:szCs w:val="28"/>
              </w:rPr>
              <w:t>р</w:t>
            </w:r>
            <w:r w:rsidRPr="001F4A4D">
              <w:rPr>
                <w:sz w:val="28"/>
                <w:szCs w:val="28"/>
              </w:rPr>
              <w:t>уководитель  РМО</w:t>
            </w:r>
            <w:r w:rsidRPr="001F4A4D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9D3396" w:rsidRPr="001F4A4D" w:rsidTr="001F4A4D">
        <w:tc>
          <w:tcPr>
            <w:tcW w:w="709" w:type="dxa"/>
            <w:vMerge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D3396" w:rsidRPr="001F4A4D" w:rsidRDefault="009D3396" w:rsidP="001F4A4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Обсуждение проекта плана работы на 2018-2019 учебный год.</w:t>
            </w:r>
          </w:p>
          <w:p w:rsidR="009D3396" w:rsidRPr="001F4A4D" w:rsidRDefault="009D3396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="00E75000" w:rsidRPr="001F4A4D">
              <w:rPr>
                <w:sz w:val="28"/>
                <w:szCs w:val="28"/>
              </w:rPr>
              <w:t>р</w:t>
            </w:r>
            <w:r w:rsidRPr="001F4A4D">
              <w:rPr>
                <w:sz w:val="28"/>
                <w:szCs w:val="28"/>
              </w:rPr>
              <w:t>уководитель  РМО</w:t>
            </w:r>
            <w:r w:rsidRPr="001F4A4D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9D3396" w:rsidRPr="001F4A4D" w:rsidTr="001F4A4D">
        <w:trPr>
          <w:trHeight w:val="929"/>
        </w:trPr>
        <w:tc>
          <w:tcPr>
            <w:tcW w:w="709" w:type="dxa"/>
            <w:vMerge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D3396" w:rsidRPr="001F4A4D" w:rsidRDefault="009D3396" w:rsidP="001F4A4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Информация о всероссийской олимпиаде школьников, 2018-2019 учебный год</w:t>
            </w:r>
          </w:p>
        </w:tc>
        <w:tc>
          <w:tcPr>
            <w:tcW w:w="1559" w:type="dxa"/>
            <w:vMerge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="00E75000" w:rsidRPr="001F4A4D">
              <w:rPr>
                <w:sz w:val="28"/>
                <w:szCs w:val="28"/>
              </w:rPr>
              <w:t>р</w:t>
            </w:r>
            <w:r w:rsidRPr="001F4A4D">
              <w:rPr>
                <w:sz w:val="28"/>
                <w:szCs w:val="28"/>
              </w:rPr>
              <w:t>уководитель  РМО</w:t>
            </w:r>
            <w:r w:rsidRPr="001F4A4D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8414AD" w:rsidRPr="001F4A4D" w:rsidTr="001F4A4D">
        <w:tc>
          <w:tcPr>
            <w:tcW w:w="709" w:type="dxa"/>
          </w:tcPr>
          <w:p w:rsidR="008414AD" w:rsidRPr="001F4A4D" w:rsidRDefault="008414AD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sz w:val="28"/>
                <w:szCs w:val="28"/>
                <w:lang w:val="en-US"/>
              </w:rPr>
              <w:t>III</w:t>
            </w:r>
            <w:r w:rsidRPr="001F4A4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414AD" w:rsidRPr="001F4A4D" w:rsidRDefault="008414AD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vMerge/>
          </w:tcPr>
          <w:p w:rsidR="008414AD" w:rsidRPr="001F4A4D" w:rsidRDefault="008414AD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414AD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="00E75000" w:rsidRPr="001F4A4D">
              <w:rPr>
                <w:sz w:val="28"/>
                <w:szCs w:val="28"/>
              </w:rPr>
              <w:t>р</w:t>
            </w:r>
            <w:r w:rsidRPr="001F4A4D">
              <w:rPr>
                <w:sz w:val="28"/>
                <w:szCs w:val="28"/>
              </w:rPr>
              <w:t>уководитель  РМО</w:t>
            </w:r>
            <w:r w:rsidRPr="001F4A4D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</w:tbl>
    <w:p w:rsidR="00621034" w:rsidRDefault="00621034" w:rsidP="00621034">
      <w:r>
        <w:br w:type="page"/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62"/>
        <w:gridCol w:w="1418"/>
        <w:gridCol w:w="141"/>
        <w:gridCol w:w="3261"/>
      </w:tblGrid>
      <w:tr w:rsidR="00621034" w:rsidRPr="001F4A4D" w:rsidTr="001F4A4D">
        <w:tc>
          <w:tcPr>
            <w:tcW w:w="10491" w:type="dxa"/>
            <w:gridSpan w:val="5"/>
          </w:tcPr>
          <w:p w:rsidR="00621034" w:rsidRPr="001F4A4D" w:rsidRDefault="00621034" w:rsidP="001F4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034" w:rsidRPr="001F4A4D" w:rsidRDefault="00621034" w:rsidP="001F4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b/>
                <w:sz w:val="28"/>
                <w:szCs w:val="28"/>
              </w:rPr>
              <w:t>Заседание №2</w:t>
            </w:r>
          </w:p>
          <w:p w:rsidR="00621034" w:rsidRPr="001F4A4D" w:rsidRDefault="00621034" w:rsidP="001F4A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A4D">
              <w:rPr>
                <w:rFonts w:ascii="Times New Roman" w:hAnsi="Times New Roman"/>
                <w:b/>
                <w:sz w:val="28"/>
                <w:szCs w:val="28"/>
              </w:rPr>
              <w:t>Семинар «</w:t>
            </w:r>
            <w:r w:rsidR="006369B9" w:rsidRPr="001F4A4D">
              <w:rPr>
                <w:rFonts w:ascii="Times New Roman" w:hAnsi="Times New Roman"/>
                <w:b/>
                <w:i/>
                <w:sz w:val="28"/>
                <w:szCs w:val="28"/>
              </w:rPr>
              <w:t>Приемы и формы организации индивидуальной работы обучающихся на урока и во внеурочной деятельности. Индивиду</w:t>
            </w:r>
            <w:r w:rsidR="009D3396" w:rsidRPr="001F4A4D">
              <w:rPr>
                <w:rFonts w:ascii="Times New Roman" w:hAnsi="Times New Roman"/>
                <w:b/>
                <w:i/>
                <w:sz w:val="28"/>
                <w:szCs w:val="28"/>
              </w:rPr>
              <w:t>альный образовательный маршрут»</w:t>
            </w:r>
          </w:p>
        </w:tc>
      </w:tr>
      <w:tr w:rsidR="00841662" w:rsidRPr="001F4A4D" w:rsidTr="001F4A4D">
        <w:trPr>
          <w:trHeight w:val="1298"/>
        </w:trPr>
        <w:tc>
          <w:tcPr>
            <w:tcW w:w="709" w:type="dxa"/>
            <w:vMerge w:val="restart"/>
          </w:tcPr>
          <w:p w:rsidR="00841662" w:rsidRPr="001F4A4D" w:rsidRDefault="00841662" w:rsidP="001F4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662" w:rsidRPr="001F4A4D" w:rsidRDefault="009D3396" w:rsidP="001F4A4D">
            <w:pPr>
              <w:pStyle w:val="1"/>
              <w:ind w:left="0"/>
              <w:jc w:val="left"/>
              <w:rPr>
                <w:sz w:val="28"/>
                <w:szCs w:val="28"/>
                <w:lang w:val="en-US"/>
              </w:rPr>
            </w:pPr>
            <w:r w:rsidRPr="001F4A4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962" w:type="dxa"/>
          </w:tcPr>
          <w:p w:rsidR="00841662" w:rsidRPr="001F4A4D" w:rsidRDefault="00841662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1</w:t>
            </w:r>
            <w:r w:rsidR="009D3396" w:rsidRPr="001F4A4D">
              <w:rPr>
                <w:sz w:val="28"/>
                <w:szCs w:val="28"/>
              </w:rPr>
              <w:t>.1.Приемы и формы организации индивидуальной работыобучающихся на уроках и во внеурочной деятельности.</w:t>
            </w:r>
          </w:p>
        </w:tc>
        <w:tc>
          <w:tcPr>
            <w:tcW w:w="1418" w:type="dxa"/>
            <w:vMerge w:val="restart"/>
          </w:tcPr>
          <w:p w:rsidR="00841662" w:rsidRPr="001F4A4D" w:rsidRDefault="009D3396" w:rsidP="001F4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841662" w:rsidRPr="001F4A4D" w:rsidRDefault="00841662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2018</w:t>
            </w:r>
          </w:p>
        </w:tc>
        <w:tc>
          <w:tcPr>
            <w:tcW w:w="3402" w:type="dxa"/>
            <w:gridSpan w:val="2"/>
          </w:tcPr>
          <w:p w:rsidR="00841662" w:rsidRPr="001F4A4D" w:rsidRDefault="009D3396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Pr="001F4A4D">
              <w:rPr>
                <w:sz w:val="28"/>
                <w:szCs w:val="28"/>
              </w:rPr>
              <w:t>Гарева Н.А.</w:t>
            </w:r>
          </w:p>
        </w:tc>
      </w:tr>
      <w:tr w:rsidR="009D3396" w:rsidRPr="001F4A4D" w:rsidTr="001F4A4D">
        <w:trPr>
          <w:trHeight w:val="714"/>
        </w:trPr>
        <w:tc>
          <w:tcPr>
            <w:tcW w:w="709" w:type="dxa"/>
            <w:vMerge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D3396" w:rsidRPr="001F4A4D" w:rsidRDefault="009D3396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1.2.Индивидуальный образовательный маршрут</w:t>
            </w:r>
          </w:p>
        </w:tc>
        <w:tc>
          <w:tcPr>
            <w:tcW w:w="1418" w:type="dxa"/>
            <w:vMerge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D3396" w:rsidRPr="001F4A4D" w:rsidRDefault="009D3396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Pr="001F4A4D">
              <w:rPr>
                <w:sz w:val="28"/>
                <w:szCs w:val="28"/>
              </w:rPr>
              <w:t>Кострова Т.И</w:t>
            </w:r>
          </w:p>
        </w:tc>
      </w:tr>
      <w:tr w:rsidR="00621034" w:rsidRPr="001F4A4D" w:rsidTr="001F4A4D">
        <w:tc>
          <w:tcPr>
            <w:tcW w:w="709" w:type="dxa"/>
          </w:tcPr>
          <w:p w:rsidR="00621034" w:rsidRPr="001F4A4D" w:rsidRDefault="00621034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  <w:lang w:val="en-US"/>
              </w:rPr>
              <w:t>II</w:t>
            </w:r>
            <w:r w:rsidRPr="001F4A4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21034" w:rsidRPr="001F4A4D" w:rsidRDefault="009D3396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Результаты школьного этапа ВОШ-2019</w:t>
            </w:r>
            <w:r w:rsidR="0032784A" w:rsidRPr="001F4A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621034" w:rsidRPr="001F4A4D" w:rsidRDefault="00621034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21034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="00E75000" w:rsidRPr="001F4A4D">
              <w:rPr>
                <w:sz w:val="28"/>
                <w:szCs w:val="28"/>
              </w:rPr>
              <w:t>р</w:t>
            </w:r>
            <w:r w:rsidRPr="001F4A4D">
              <w:rPr>
                <w:sz w:val="28"/>
                <w:szCs w:val="28"/>
              </w:rPr>
              <w:t>уководитель  РМО</w:t>
            </w:r>
            <w:r w:rsidRPr="001F4A4D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621034" w:rsidRPr="001F4A4D" w:rsidTr="001F4A4D">
        <w:tc>
          <w:tcPr>
            <w:tcW w:w="709" w:type="dxa"/>
          </w:tcPr>
          <w:p w:rsidR="00621034" w:rsidRPr="001F4A4D" w:rsidRDefault="00621034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  <w:lang w:val="en-US"/>
              </w:rPr>
              <w:t>I</w:t>
            </w:r>
            <w:r w:rsidR="0032784A" w:rsidRPr="001F4A4D">
              <w:rPr>
                <w:sz w:val="28"/>
                <w:szCs w:val="28"/>
                <w:lang w:val="en-US"/>
              </w:rPr>
              <w:t>II</w:t>
            </w:r>
            <w:r w:rsidR="0032784A" w:rsidRPr="001F4A4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21034" w:rsidRPr="001F4A4D" w:rsidRDefault="00621034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  <w:vMerge/>
          </w:tcPr>
          <w:p w:rsidR="00621034" w:rsidRPr="001F4A4D" w:rsidRDefault="00621034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21034" w:rsidRPr="001F4A4D" w:rsidRDefault="009D339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="00E75000" w:rsidRPr="001F4A4D">
              <w:rPr>
                <w:sz w:val="28"/>
                <w:szCs w:val="28"/>
              </w:rPr>
              <w:t>р</w:t>
            </w:r>
            <w:r w:rsidRPr="001F4A4D">
              <w:rPr>
                <w:sz w:val="28"/>
                <w:szCs w:val="28"/>
              </w:rPr>
              <w:t>уководитель  РМО</w:t>
            </w:r>
            <w:r w:rsidRPr="001F4A4D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621034" w:rsidRPr="001F4A4D" w:rsidTr="001F4A4D">
        <w:tc>
          <w:tcPr>
            <w:tcW w:w="10491" w:type="dxa"/>
            <w:gridSpan w:val="5"/>
          </w:tcPr>
          <w:p w:rsidR="00621034" w:rsidRPr="001F4A4D" w:rsidRDefault="00621034" w:rsidP="001F4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034" w:rsidRPr="001F4A4D" w:rsidRDefault="00621034" w:rsidP="001F4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b/>
                <w:sz w:val="28"/>
                <w:szCs w:val="28"/>
              </w:rPr>
              <w:t>Заседание №3.</w:t>
            </w:r>
          </w:p>
          <w:p w:rsidR="00621034" w:rsidRPr="001F4A4D" w:rsidRDefault="00621034" w:rsidP="001F4A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A4D"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  <w:r w:rsidRPr="001F4A4D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32784A" w:rsidRPr="001F4A4D">
              <w:rPr>
                <w:rFonts w:ascii="Times New Roman" w:hAnsi="Times New Roman"/>
                <w:b/>
                <w:i/>
                <w:sz w:val="28"/>
                <w:szCs w:val="28"/>
              </w:rPr>
              <w:t>Система работы с одаренными детьми в условиях реализации ФГОС ООО</w:t>
            </w:r>
            <w:r w:rsidRPr="001F4A4D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621034" w:rsidRPr="001F4A4D" w:rsidRDefault="00621034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715B" w:rsidRPr="001F4A4D" w:rsidTr="001F4A4D">
        <w:trPr>
          <w:trHeight w:val="984"/>
        </w:trPr>
        <w:tc>
          <w:tcPr>
            <w:tcW w:w="709" w:type="dxa"/>
          </w:tcPr>
          <w:p w:rsidR="00C9715B" w:rsidRPr="001F4A4D" w:rsidRDefault="00C9715B" w:rsidP="001F4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F4A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715B" w:rsidRPr="001F4A4D" w:rsidRDefault="00C9715B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9715B" w:rsidRPr="001F4A4D" w:rsidRDefault="0032784A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Система работы с одаренными детьми в условиях реализации ФГОС ООО</w:t>
            </w:r>
          </w:p>
        </w:tc>
        <w:tc>
          <w:tcPr>
            <w:tcW w:w="1559" w:type="dxa"/>
            <w:gridSpan w:val="2"/>
            <w:vMerge w:val="restart"/>
          </w:tcPr>
          <w:p w:rsidR="00C9715B" w:rsidRPr="001F4A4D" w:rsidRDefault="00C9715B" w:rsidP="001F4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32784A" w:rsidRPr="001F4A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715B" w:rsidRPr="001F4A4D" w:rsidRDefault="00C9715B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2019</w:t>
            </w:r>
          </w:p>
        </w:tc>
        <w:tc>
          <w:tcPr>
            <w:tcW w:w="3261" w:type="dxa"/>
          </w:tcPr>
          <w:p w:rsidR="00C9715B" w:rsidRPr="001F4A4D" w:rsidRDefault="0032784A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Pr="001F4A4D">
              <w:rPr>
                <w:sz w:val="28"/>
                <w:szCs w:val="28"/>
              </w:rPr>
              <w:t>Педяшева Н.В.</w:t>
            </w:r>
          </w:p>
        </w:tc>
      </w:tr>
      <w:tr w:rsidR="00621034" w:rsidRPr="001F4A4D" w:rsidTr="001F4A4D">
        <w:trPr>
          <w:trHeight w:val="647"/>
        </w:trPr>
        <w:tc>
          <w:tcPr>
            <w:tcW w:w="709" w:type="dxa"/>
          </w:tcPr>
          <w:p w:rsidR="00621034" w:rsidRPr="001F4A4D" w:rsidRDefault="00621034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sz w:val="28"/>
                <w:szCs w:val="28"/>
                <w:lang w:val="en-US"/>
              </w:rPr>
              <w:t>II</w:t>
            </w:r>
            <w:r w:rsidRPr="001F4A4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 xml:space="preserve">Корпоративное обучение: </w:t>
            </w:r>
          </w:p>
          <w:p w:rsidR="00621034" w:rsidRPr="001F4A4D" w:rsidRDefault="00E75000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Решение олимпиадных заданий на языке Паскаль</w:t>
            </w:r>
          </w:p>
        </w:tc>
        <w:tc>
          <w:tcPr>
            <w:tcW w:w="1559" w:type="dxa"/>
            <w:gridSpan w:val="2"/>
            <w:vMerge/>
          </w:tcPr>
          <w:p w:rsidR="00621034" w:rsidRPr="001F4A4D" w:rsidRDefault="00621034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1F4A4D" w:rsidRDefault="0032784A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="00E75000" w:rsidRPr="001F4A4D">
              <w:rPr>
                <w:sz w:val="28"/>
                <w:szCs w:val="28"/>
              </w:rPr>
              <w:t>Епифанов Н.А.</w:t>
            </w:r>
          </w:p>
        </w:tc>
      </w:tr>
      <w:tr w:rsidR="00621034" w:rsidRPr="001F4A4D" w:rsidTr="001F4A4D">
        <w:trPr>
          <w:trHeight w:val="647"/>
        </w:trPr>
        <w:tc>
          <w:tcPr>
            <w:tcW w:w="709" w:type="dxa"/>
          </w:tcPr>
          <w:p w:rsidR="00621034" w:rsidRPr="001F4A4D" w:rsidRDefault="00E75000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4962" w:type="dxa"/>
          </w:tcPr>
          <w:p w:rsidR="00621034" w:rsidRPr="001F4A4D" w:rsidRDefault="00621034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</w:tcPr>
          <w:p w:rsidR="00621034" w:rsidRPr="001F4A4D" w:rsidRDefault="00621034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1F4A4D" w:rsidRDefault="0032784A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color w:val="000000"/>
                <w:sz w:val="28"/>
                <w:szCs w:val="28"/>
              </w:rPr>
              <w:t xml:space="preserve">МБУДО «МУК», </w:t>
            </w:r>
            <w:r w:rsidR="00E75000" w:rsidRPr="001F4A4D">
              <w:rPr>
                <w:sz w:val="28"/>
                <w:szCs w:val="28"/>
              </w:rPr>
              <w:t>р</w:t>
            </w:r>
            <w:r w:rsidRPr="001F4A4D">
              <w:rPr>
                <w:sz w:val="28"/>
                <w:szCs w:val="28"/>
              </w:rPr>
              <w:t>уководитель  РМО</w:t>
            </w:r>
            <w:r w:rsidRPr="001F4A4D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</w:tbl>
    <w:p w:rsidR="00621034" w:rsidRDefault="00621034" w:rsidP="00621034">
      <w:r>
        <w:br w:type="page"/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62"/>
        <w:gridCol w:w="1559"/>
        <w:gridCol w:w="3261"/>
      </w:tblGrid>
      <w:tr w:rsidR="00621034" w:rsidRPr="001F4A4D" w:rsidTr="001F4A4D">
        <w:tc>
          <w:tcPr>
            <w:tcW w:w="10491" w:type="dxa"/>
            <w:gridSpan w:val="4"/>
          </w:tcPr>
          <w:p w:rsidR="00621034" w:rsidRPr="001F4A4D" w:rsidRDefault="00621034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1034" w:rsidRPr="001F4A4D" w:rsidRDefault="00621034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b/>
                <w:sz w:val="28"/>
                <w:szCs w:val="28"/>
              </w:rPr>
              <w:t xml:space="preserve">Заседание №4 </w:t>
            </w:r>
          </w:p>
          <w:p w:rsidR="00621034" w:rsidRPr="001F4A4D" w:rsidRDefault="00621034" w:rsidP="001F4A4D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1F4A4D">
              <w:rPr>
                <w:b/>
                <w:sz w:val="28"/>
                <w:szCs w:val="28"/>
              </w:rPr>
              <w:t>Семинар «</w:t>
            </w:r>
            <w:r w:rsidR="00E75000" w:rsidRPr="001F4A4D">
              <w:rPr>
                <w:b/>
                <w:sz w:val="28"/>
                <w:szCs w:val="28"/>
              </w:rPr>
              <w:t>Обучение членов территориальной предметной подкомиссии ОГЭ-2019 методике оценивания заданий части 2</w:t>
            </w:r>
            <w:r w:rsidRPr="001F4A4D">
              <w:rPr>
                <w:sz w:val="28"/>
                <w:szCs w:val="28"/>
              </w:rPr>
              <w:t>»</w:t>
            </w:r>
          </w:p>
          <w:p w:rsidR="00621034" w:rsidRPr="001F4A4D" w:rsidRDefault="00621034" w:rsidP="001F4A4D">
            <w:pPr>
              <w:pStyle w:val="1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9C2A66" w:rsidRPr="001F4A4D" w:rsidTr="001F4A4D">
        <w:trPr>
          <w:trHeight w:val="966"/>
        </w:trPr>
        <w:tc>
          <w:tcPr>
            <w:tcW w:w="709" w:type="dxa"/>
          </w:tcPr>
          <w:p w:rsidR="009C2A66" w:rsidRPr="001F4A4D" w:rsidRDefault="009C2A66" w:rsidP="001F4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F4A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A66" w:rsidRPr="001F4A4D" w:rsidRDefault="009C2A66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C2A66" w:rsidRPr="001F4A4D" w:rsidRDefault="00E75000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Задание 19</w:t>
            </w:r>
          </w:p>
        </w:tc>
        <w:tc>
          <w:tcPr>
            <w:tcW w:w="1559" w:type="dxa"/>
            <w:vMerge w:val="restart"/>
          </w:tcPr>
          <w:p w:rsidR="009C2A66" w:rsidRPr="001F4A4D" w:rsidRDefault="00E75000" w:rsidP="001F4A4D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 xml:space="preserve">Апрель, </w:t>
            </w:r>
            <w:r w:rsidR="009C2A66" w:rsidRPr="001F4A4D">
              <w:rPr>
                <w:sz w:val="28"/>
                <w:szCs w:val="28"/>
              </w:rPr>
              <w:t>2019</w:t>
            </w:r>
          </w:p>
        </w:tc>
        <w:tc>
          <w:tcPr>
            <w:tcW w:w="3261" w:type="dxa"/>
          </w:tcPr>
          <w:p w:rsidR="00E75000" w:rsidRPr="001F4A4D" w:rsidRDefault="00E75000" w:rsidP="001F4A4D">
            <w:pPr>
              <w:pStyle w:val="20"/>
              <w:spacing w:after="0" w:line="240" w:lineRule="auto"/>
              <w:ind w:left="6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МКУ «Центр развития муниципальной системы оценки качества образования»,</w:t>
            </w:r>
          </w:p>
          <w:p w:rsidR="009C2A66" w:rsidRPr="001F4A4D" w:rsidRDefault="00E75000" w:rsidP="001F4A4D">
            <w:pPr>
              <w:pStyle w:val="1"/>
              <w:ind w:left="62"/>
              <w:jc w:val="left"/>
              <w:rPr>
                <w:b/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руководитель  РМО</w:t>
            </w:r>
            <w:r w:rsidRPr="001F4A4D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E75000" w:rsidRPr="001F4A4D" w:rsidTr="001F4A4D">
        <w:trPr>
          <w:trHeight w:val="1254"/>
        </w:trPr>
        <w:tc>
          <w:tcPr>
            <w:tcW w:w="709" w:type="dxa"/>
          </w:tcPr>
          <w:p w:rsidR="00E75000" w:rsidRPr="001F4A4D" w:rsidRDefault="00E75000" w:rsidP="001F4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F4A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5000" w:rsidRPr="001F4A4D" w:rsidRDefault="00E75000" w:rsidP="001F4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5000" w:rsidRPr="001F4A4D" w:rsidRDefault="00E75000" w:rsidP="001F4A4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75000" w:rsidRPr="001F4A4D" w:rsidRDefault="00E75000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Задание 20.1</w:t>
            </w:r>
          </w:p>
        </w:tc>
        <w:tc>
          <w:tcPr>
            <w:tcW w:w="1559" w:type="dxa"/>
            <w:vMerge/>
          </w:tcPr>
          <w:p w:rsidR="00E75000" w:rsidRPr="001F4A4D" w:rsidRDefault="00E75000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75000" w:rsidRPr="001F4A4D" w:rsidRDefault="00E75000" w:rsidP="001F4A4D">
            <w:pPr>
              <w:pStyle w:val="20"/>
              <w:spacing w:after="0" w:line="240" w:lineRule="auto"/>
              <w:ind w:left="6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МКУ «Центр развития муниципальной системы оценки качества образования»,</w:t>
            </w:r>
          </w:p>
          <w:p w:rsidR="00E75000" w:rsidRPr="001F4A4D" w:rsidRDefault="00E75000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руководитель  РМО</w:t>
            </w:r>
            <w:r w:rsidRPr="001F4A4D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E75000" w:rsidRPr="001F4A4D" w:rsidTr="001F4A4D">
        <w:trPr>
          <w:trHeight w:val="647"/>
        </w:trPr>
        <w:tc>
          <w:tcPr>
            <w:tcW w:w="709" w:type="dxa"/>
          </w:tcPr>
          <w:p w:rsidR="00E75000" w:rsidRPr="001F4A4D" w:rsidRDefault="00E75000" w:rsidP="001F4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F4A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5000" w:rsidRPr="001F4A4D" w:rsidRDefault="00E75000" w:rsidP="001F4A4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75000" w:rsidRPr="001F4A4D" w:rsidRDefault="00E75000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Задание 20.2</w:t>
            </w:r>
          </w:p>
        </w:tc>
        <w:tc>
          <w:tcPr>
            <w:tcW w:w="1559" w:type="dxa"/>
            <w:vMerge/>
          </w:tcPr>
          <w:p w:rsidR="00E75000" w:rsidRPr="001F4A4D" w:rsidRDefault="00E75000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75000" w:rsidRPr="001F4A4D" w:rsidRDefault="00E75000" w:rsidP="001F4A4D">
            <w:pPr>
              <w:pStyle w:val="20"/>
              <w:spacing w:after="0" w:line="240" w:lineRule="auto"/>
              <w:ind w:left="6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МКУ «Центр развития муниципальной системы оценки качества образования»,</w:t>
            </w:r>
          </w:p>
          <w:p w:rsidR="00E75000" w:rsidRPr="001F4A4D" w:rsidRDefault="00E75000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руководитель  РМО</w:t>
            </w:r>
            <w:r w:rsidRPr="001F4A4D">
              <w:rPr>
                <w:color w:val="000000"/>
                <w:sz w:val="28"/>
                <w:szCs w:val="28"/>
              </w:rPr>
              <w:t>Митенкова Л.Г.</w:t>
            </w:r>
          </w:p>
        </w:tc>
      </w:tr>
      <w:tr w:rsidR="00E75000" w:rsidRPr="001F4A4D" w:rsidTr="001F4A4D">
        <w:trPr>
          <w:trHeight w:val="647"/>
        </w:trPr>
        <w:tc>
          <w:tcPr>
            <w:tcW w:w="709" w:type="dxa"/>
          </w:tcPr>
          <w:p w:rsidR="00E75000" w:rsidRPr="001F4A4D" w:rsidRDefault="00E75000" w:rsidP="001F4A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4962" w:type="dxa"/>
          </w:tcPr>
          <w:p w:rsidR="00E75000" w:rsidRPr="001F4A4D" w:rsidRDefault="00E75000" w:rsidP="001F4A4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1F4A4D">
              <w:rPr>
                <w:sz w:val="28"/>
                <w:szCs w:val="28"/>
              </w:rPr>
              <w:t>Разное</w:t>
            </w:r>
          </w:p>
        </w:tc>
        <w:tc>
          <w:tcPr>
            <w:tcW w:w="1559" w:type="dxa"/>
          </w:tcPr>
          <w:p w:rsidR="00E75000" w:rsidRPr="001F4A4D" w:rsidRDefault="00E75000" w:rsidP="001F4A4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E75000" w:rsidRPr="001F4A4D" w:rsidRDefault="00E75000" w:rsidP="001F4A4D">
            <w:pPr>
              <w:pStyle w:val="20"/>
              <w:spacing w:after="0" w:line="240" w:lineRule="auto"/>
              <w:ind w:left="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4A4D">
              <w:rPr>
                <w:rFonts w:ascii="Times New Roman" w:hAnsi="Times New Roman" w:cs="Times New Roman"/>
                <w:sz w:val="28"/>
                <w:szCs w:val="28"/>
              </w:rPr>
              <w:t>МКУ «Центр развития муниципальной системы оценки качества образования»,</w:t>
            </w:r>
          </w:p>
          <w:p w:rsidR="00E75000" w:rsidRPr="001F4A4D" w:rsidRDefault="00E75000" w:rsidP="001F4A4D">
            <w:pPr>
              <w:pStyle w:val="20"/>
              <w:spacing w:after="0" w:line="240" w:lineRule="auto"/>
              <w:ind w:left="6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  <w:r w:rsidRPr="001F4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Митенкова Л.Г.</w:t>
            </w:r>
          </w:p>
        </w:tc>
      </w:tr>
    </w:tbl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Pr="00625438" w:rsidRDefault="009870B6" w:rsidP="00621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РМО учителей </w:t>
      </w:r>
      <w:r w:rsidR="0032784A">
        <w:rPr>
          <w:rFonts w:ascii="Times New Roman" w:hAnsi="Times New Roman"/>
          <w:b/>
          <w:sz w:val="28"/>
          <w:szCs w:val="28"/>
        </w:rPr>
        <w:t>информатики</w:t>
      </w:r>
      <w:r w:rsidR="00621034" w:rsidRPr="00625438">
        <w:rPr>
          <w:rFonts w:ascii="Times New Roman" w:hAnsi="Times New Roman"/>
          <w:b/>
          <w:sz w:val="28"/>
          <w:szCs w:val="28"/>
        </w:rPr>
        <w:t xml:space="preserve"> между секционными заседаниями</w:t>
      </w:r>
    </w:p>
    <w:p w:rsidR="00621034" w:rsidRPr="00625438" w:rsidRDefault="00621034" w:rsidP="00621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438">
        <w:rPr>
          <w:rFonts w:ascii="Times New Roman" w:hAnsi="Times New Roman"/>
          <w:b/>
          <w:sz w:val="28"/>
          <w:szCs w:val="28"/>
        </w:rPr>
        <w:t>на 201</w:t>
      </w:r>
      <w:r w:rsidR="00091992">
        <w:rPr>
          <w:rFonts w:ascii="Times New Roman" w:hAnsi="Times New Roman"/>
          <w:b/>
          <w:sz w:val="28"/>
          <w:szCs w:val="28"/>
        </w:rPr>
        <w:t>8</w:t>
      </w:r>
      <w:r w:rsidRPr="00625438">
        <w:rPr>
          <w:rFonts w:ascii="Times New Roman" w:hAnsi="Times New Roman"/>
          <w:b/>
          <w:sz w:val="28"/>
          <w:szCs w:val="28"/>
        </w:rPr>
        <w:t>-201</w:t>
      </w:r>
      <w:r w:rsidR="00091992">
        <w:rPr>
          <w:rFonts w:ascii="Times New Roman" w:hAnsi="Times New Roman"/>
          <w:b/>
          <w:sz w:val="28"/>
          <w:szCs w:val="28"/>
        </w:rPr>
        <w:t>9</w:t>
      </w:r>
      <w:r w:rsidRPr="00625438">
        <w:rPr>
          <w:rFonts w:ascii="Times New Roman" w:hAnsi="Times New Roman"/>
          <w:b/>
          <w:sz w:val="28"/>
          <w:szCs w:val="28"/>
        </w:rPr>
        <w:t>учебный год</w:t>
      </w:r>
    </w:p>
    <w:p w:rsidR="00621034" w:rsidRPr="00625438" w:rsidRDefault="00621034" w:rsidP="006210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4451"/>
        <w:gridCol w:w="1479"/>
        <w:gridCol w:w="1479"/>
        <w:gridCol w:w="2399"/>
      </w:tblGrid>
      <w:tr w:rsidR="00621034" w:rsidRPr="001F4A4D" w:rsidTr="001F4A4D">
        <w:tc>
          <w:tcPr>
            <w:tcW w:w="613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A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A4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1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A4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A4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A4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A4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</w:tcPr>
          <w:p w:rsidR="00621034" w:rsidRPr="001F4A4D" w:rsidRDefault="00621034" w:rsidP="001F4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A4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3EE5" w:rsidRPr="001F4A4D" w:rsidTr="001F4A4D">
        <w:tc>
          <w:tcPr>
            <w:tcW w:w="613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Задания для школьного этапа ВОШ-2019</w:t>
            </w:r>
          </w:p>
        </w:tc>
        <w:tc>
          <w:tcPr>
            <w:tcW w:w="147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Сентябрь, 2018</w:t>
            </w:r>
          </w:p>
        </w:tc>
        <w:tc>
          <w:tcPr>
            <w:tcW w:w="147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Епифанов Н.А., Мазенова Л.В.,</w:t>
            </w:r>
          </w:p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Гарева Н.А.</w:t>
            </w:r>
          </w:p>
        </w:tc>
      </w:tr>
      <w:tr w:rsidR="00CD3EE5" w:rsidRPr="001F4A4D" w:rsidTr="001F4A4D">
        <w:tc>
          <w:tcPr>
            <w:tcW w:w="613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Всероссийское тестирование педагогов</w:t>
            </w:r>
          </w:p>
        </w:tc>
        <w:tc>
          <w:tcPr>
            <w:tcW w:w="147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Сентябрь-октябрь, 2018</w:t>
            </w:r>
          </w:p>
        </w:tc>
        <w:tc>
          <w:tcPr>
            <w:tcW w:w="147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Учителя информатики</w:t>
            </w:r>
          </w:p>
        </w:tc>
      </w:tr>
      <w:tr w:rsidR="00CD3EE5" w:rsidRPr="001F4A4D" w:rsidTr="001F4A4D">
        <w:tc>
          <w:tcPr>
            <w:tcW w:w="613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Сетевой проект</w:t>
            </w:r>
          </w:p>
        </w:tc>
        <w:tc>
          <w:tcPr>
            <w:tcW w:w="147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Февраль-март, 2019</w:t>
            </w:r>
          </w:p>
        </w:tc>
        <w:tc>
          <w:tcPr>
            <w:tcW w:w="147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Митенкова Л.Г.,</w:t>
            </w:r>
          </w:p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Андреев А.В.</w:t>
            </w:r>
          </w:p>
        </w:tc>
      </w:tr>
      <w:tr w:rsidR="00CD3EE5" w:rsidRPr="001F4A4D" w:rsidTr="001F4A4D">
        <w:tc>
          <w:tcPr>
            <w:tcW w:w="613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Диагностическая работа для обучающихся 9 классов, выбравших ОГЭ по информатике.</w:t>
            </w:r>
          </w:p>
        </w:tc>
        <w:tc>
          <w:tcPr>
            <w:tcW w:w="147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Февраль-март, 2019</w:t>
            </w:r>
          </w:p>
        </w:tc>
        <w:tc>
          <w:tcPr>
            <w:tcW w:w="147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Митенкова Л.Г.</w:t>
            </w:r>
          </w:p>
        </w:tc>
      </w:tr>
      <w:tr w:rsidR="00CD3EE5" w:rsidRPr="001F4A4D" w:rsidTr="001F4A4D">
        <w:tc>
          <w:tcPr>
            <w:tcW w:w="613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Диагностическая работа для обучающихся 11 классов, выбравших ЕГЭ по информатике.</w:t>
            </w:r>
          </w:p>
        </w:tc>
        <w:tc>
          <w:tcPr>
            <w:tcW w:w="147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Февраль-март, 2019</w:t>
            </w:r>
          </w:p>
        </w:tc>
        <w:tc>
          <w:tcPr>
            <w:tcW w:w="147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Епифанов Н.А.</w:t>
            </w:r>
          </w:p>
        </w:tc>
      </w:tr>
      <w:tr w:rsidR="00CD3EE5" w:rsidRPr="001F4A4D" w:rsidTr="001F4A4D">
        <w:tc>
          <w:tcPr>
            <w:tcW w:w="613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EE5" w:rsidRPr="001F4A4D" w:rsidTr="001F4A4D">
        <w:tc>
          <w:tcPr>
            <w:tcW w:w="613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EE5" w:rsidRPr="001F4A4D" w:rsidTr="001F4A4D">
        <w:tc>
          <w:tcPr>
            <w:tcW w:w="613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CD3EE5" w:rsidRPr="001F4A4D" w:rsidRDefault="00CD3EE5" w:rsidP="001F4A4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EE5" w:rsidRPr="001F4A4D" w:rsidTr="001F4A4D">
        <w:tc>
          <w:tcPr>
            <w:tcW w:w="613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A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CD3EE5" w:rsidRPr="001F4A4D" w:rsidRDefault="00CD3EE5" w:rsidP="001F4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1034" w:rsidRPr="00C63B0D" w:rsidRDefault="00621034" w:rsidP="0062103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AD679A" w:rsidRPr="00621034" w:rsidRDefault="00AD679A" w:rsidP="00621034"/>
    <w:sectPr w:rsidR="00AD679A" w:rsidRPr="00621034" w:rsidSect="001F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EF4"/>
    <w:multiLevelType w:val="hybridMultilevel"/>
    <w:tmpl w:val="A6AA3D76"/>
    <w:lvl w:ilvl="0" w:tplc="48D43EB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C35560D"/>
    <w:multiLevelType w:val="hybridMultilevel"/>
    <w:tmpl w:val="DB5CDBD8"/>
    <w:lvl w:ilvl="0" w:tplc="A8987D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4BB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C8DE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582C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2E83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DCBE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CAD3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619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E2D9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0C666A1"/>
    <w:multiLevelType w:val="hybridMultilevel"/>
    <w:tmpl w:val="1CCC0378"/>
    <w:lvl w:ilvl="0" w:tplc="8F9605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6E4A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861E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D202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1896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B29E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7645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8EB5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0657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55C491F"/>
    <w:multiLevelType w:val="hybridMultilevel"/>
    <w:tmpl w:val="3DBC9FC0"/>
    <w:lvl w:ilvl="0" w:tplc="48D43EB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>
    <w:nsid w:val="41C03274"/>
    <w:multiLevelType w:val="hybridMultilevel"/>
    <w:tmpl w:val="91260B6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652A5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18E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8221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B205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32BA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F061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EBB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8804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D0468D9"/>
    <w:multiLevelType w:val="hybridMultilevel"/>
    <w:tmpl w:val="33187700"/>
    <w:lvl w:ilvl="0" w:tplc="C290BF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D88E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8E39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DA3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BA66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120E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EEC6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6881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A669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A300C21"/>
    <w:multiLevelType w:val="hybridMultilevel"/>
    <w:tmpl w:val="F5708E92"/>
    <w:lvl w:ilvl="0" w:tplc="1A28E9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6A1F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32EE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0276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30DE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1C79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C8F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8C35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6874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CE52767"/>
    <w:multiLevelType w:val="hybridMultilevel"/>
    <w:tmpl w:val="BD3405BA"/>
    <w:lvl w:ilvl="0" w:tplc="FF1A35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EF6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1801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5078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C44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9257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2EB7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DE1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F48E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FF47CA9"/>
    <w:multiLevelType w:val="hybridMultilevel"/>
    <w:tmpl w:val="5190555A"/>
    <w:lvl w:ilvl="0" w:tplc="C83415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52A5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18E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8221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B205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32BA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F061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EBB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8804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034"/>
    <w:rsid w:val="00032F97"/>
    <w:rsid w:val="00091992"/>
    <w:rsid w:val="001227DD"/>
    <w:rsid w:val="001F4A4D"/>
    <w:rsid w:val="00242C00"/>
    <w:rsid w:val="0032784A"/>
    <w:rsid w:val="003770BE"/>
    <w:rsid w:val="00533F5B"/>
    <w:rsid w:val="005835B4"/>
    <w:rsid w:val="00621034"/>
    <w:rsid w:val="006369B9"/>
    <w:rsid w:val="006D78F4"/>
    <w:rsid w:val="008414AD"/>
    <w:rsid w:val="00841662"/>
    <w:rsid w:val="008644C1"/>
    <w:rsid w:val="009870B6"/>
    <w:rsid w:val="009C2A66"/>
    <w:rsid w:val="009D3396"/>
    <w:rsid w:val="00AD679A"/>
    <w:rsid w:val="00C9715B"/>
    <w:rsid w:val="00CA72EF"/>
    <w:rsid w:val="00CD3EE5"/>
    <w:rsid w:val="00E703F1"/>
    <w:rsid w:val="00E75000"/>
    <w:rsid w:val="00F7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hAnsi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E75000"/>
    <w:rPr>
      <w:rFonts w:ascii="Lucida Sans Unicode" w:hAnsi="Lucida Sans Unicode" w:cs="Lucida Sans Unicode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5000"/>
    <w:pPr>
      <w:widowControl w:val="0"/>
      <w:shd w:val="clear" w:color="auto" w:fill="FFFFFF"/>
      <w:spacing w:after="300" w:line="336" w:lineRule="exact"/>
      <w:jc w:val="center"/>
    </w:pPr>
    <w:rPr>
      <w:rFonts w:ascii="Lucida Sans Unicode" w:eastAsia="Calibri" w:hAnsi="Lucida Sans Unicode" w:cs="Lucida Sans Unicode"/>
      <w:spacing w:val="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</cp:lastModifiedBy>
  <cp:revision>2</cp:revision>
  <dcterms:created xsi:type="dcterms:W3CDTF">2018-10-03T12:16:00Z</dcterms:created>
  <dcterms:modified xsi:type="dcterms:W3CDTF">2018-10-03T12:16:00Z</dcterms:modified>
</cp:coreProperties>
</file>