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Default="00097FEA" w:rsidP="00137440">
      <w:pPr>
        <w:spacing w:after="0" w:line="360" w:lineRule="auto"/>
        <w:ind w:firstLine="426"/>
        <w:jc w:val="both"/>
        <w:rPr>
          <w:rFonts w:ascii="Times New Roman" w:hAnsi="Times New Roman" w:cs="Times New Roman"/>
          <w:sz w:val="32"/>
          <w:szCs w:val="32"/>
        </w:rPr>
      </w:pPr>
    </w:p>
    <w:p w:rsidR="00097FEA" w:rsidRPr="000A31A1" w:rsidRDefault="00097FEA" w:rsidP="00137440">
      <w:pPr>
        <w:spacing w:after="0" w:line="360" w:lineRule="auto"/>
        <w:ind w:firstLine="426"/>
        <w:jc w:val="both"/>
        <w:rPr>
          <w:rFonts w:ascii="Times New Roman" w:hAnsi="Times New Roman" w:cs="Times New Roman"/>
          <w:sz w:val="28"/>
          <w:szCs w:val="28"/>
        </w:rPr>
      </w:pPr>
      <w:r w:rsidRPr="000A31A1">
        <w:rPr>
          <w:rFonts w:ascii="Times New Roman" w:hAnsi="Times New Roman" w:cs="Times New Roman"/>
          <w:sz w:val="32"/>
          <w:szCs w:val="32"/>
        </w:rPr>
        <w:t>«ЛИТЕРАТ</w:t>
      </w:r>
      <w:r w:rsidR="00CE422B" w:rsidRPr="000A31A1">
        <w:rPr>
          <w:rFonts w:ascii="Times New Roman" w:hAnsi="Times New Roman" w:cs="Times New Roman"/>
          <w:sz w:val="32"/>
          <w:szCs w:val="32"/>
        </w:rPr>
        <w:t>УРНОЕ ЧТЕНИЕ НА РОДНОМ</w:t>
      </w:r>
      <w:r w:rsidRPr="000A31A1">
        <w:rPr>
          <w:rFonts w:ascii="Times New Roman" w:hAnsi="Times New Roman" w:cs="Times New Roman"/>
          <w:sz w:val="32"/>
          <w:szCs w:val="32"/>
        </w:rPr>
        <w:t xml:space="preserve"> ЯЗЫКЕ</w:t>
      </w:r>
      <w:r w:rsidR="00CE422B" w:rsidRPr="000A31A1">
        <w:rPr>
          <w:rFonts w:ascii="Times New Roman" w:hAnsi="Times New Roman" w:cs="Times New Roman"/>
          <w:sz w:val="32"/>
          <w:szCs w:val="32"/>
        </w:rPr>
        <w:t xml:space="preserve"> (РУССКОМ)</w:t>
      </w:r>
      <w:r w:rsidRPr="000A31A1">
        <w:rPr>
          <w:rFonts w:ascii="Times New Roman" w:hAnsi="Times New Roman" w:cs="Times New Roman"/>
          <w:sz w:val="32"/>
          <w:szCs w:val="32"/>
        </w:rPr>
        <w:t>»</w:t>
      </w: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p>
    <w:p w:rsidR="00097FE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Нормативную правовую основу настоящей примерной программы по учебному предмету</w:t>
      </w:r>
      <w:r w:rsidR="00CE422B">
        <w:rPr>
          <w:rFonts w:ascii="Times New Roman" w:hAnsi="Times New Roman" w:cs="Times New Roman"/>
          <w:sz w:val="28"/>
          <w:szCs w:val="28"/>
        </w:rPr>
        <w:t xml:space="preserve"> «Литературное чтение на</w:t>
      </w:r>
      <w:r w:rsidRPr="00097FEA">
        <w:rPr>
          <w:rFonts w:ascii="Times New Roman" w:hAnsi="Times New Roman" w:cs="Times New Roman"/>
          <w:sz w:val="28"/>
          <w:szCs w:val="28"/>
        </w:rPr>
        <w:t xml:space="preserve"> родном языке</w:t>
      </w:r>
      <w:r w:rsidR="000A31A1">
        <w:rPr>
          <w:rFonts w:ascii="Times New Roman" w:hAnsi="Times New Roman" w:cs="Times New Roman"/>
          <w:sz w:val="28"/>
          <w:szCs w:val="28"/>
        </w:rPr>
        <w:t xml:space="preserve"> (русском</w:t>
      </w:r>
      <w:r w:rsidR="00CE422B">
        <w:rPr>
          <w:rFonts w:ascii="Times New Roman" w:hAnsi="Times New Roman" w:cs="Times New Roman"/>
          <w:sz w:val="28"/>
          <w:szCs w:val="28"/>
        </w:rPr>
        <w:t>)</w:t>
      </w:r>
      <w:r w:rsidRPr="00097FEA">
        <w:rPr>
          <w:rFonts w:ascii="Times New Roman" w:hAnsi="Times New Roman" w:cs="Times New Roman"/>
          <w:sz w:val="28"/>
          <w:szCs w:val="28"/>
        </w:rPr>
        <w:t>» составляют следующие документы:</w:t>
      </w:r>
    </w:p>
    <w:p w:rsidR="00CE422B"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Федеральный закон от 29 декабря 2012 г. № 273-ФЗ «Об образовании в Российской Федерации» (далее – Федеральный закон об образовании); </w:t>
      </w:r>
    </w:p>
    <w:p w:rsidR="00CE422B"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Закон Российской Федерации от 25 октября 1991 г. № 1807-1 «О языках народов Российской Федерации» (в редакции Федерального закона № 185- ФЗ); </w:t>
      </w:r>
    </w:p>
    <w:p w:rsidR="00CE422B"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97FEA">
        <w:rPr>
          <w:rFonts w:ascii="Times New Roman" w:hAnsi="Times New Roman" w:cs="Times New Roman"/>
          <w:sz w:val="28"/>
          <w:szCs w:val="28"/>
        </w:rPr>
        <w:t>Минобрнауки</w:t>
      </w:r>
      <w:proofErr w:type="spellEnd"/>
      <w:r w:rsidRPr="00097FEA">
        <w:rPr>
          <w:rFonts w:ascii="Times New Roman" w:hAnsi="Times New Roman" w:cs="Times New Roman"/>
          <w:sz w:val="28"/>
          <w:szCs w:val="28"/>
        </w:rPr>
        <w:t xml:space="preserve"> России от 31 декабря 2015 г. № 1577). </w:t>
      </w:r>
    </w:p>
    <w:p w:rsidR="00CE422B"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w:t>
      </w:r>
      <w:r w:rsidR="002218AC">
        <w:rPr>
          <w:rFonts w:ascii="Times New Roman" w:hAnsi="Times New Roman" w:cs="Times New Roman"/>
          <w:sz w:val="28"/>
          <w:szCs w:val="28"/>
        </w:rPr>
        <w:t>. П</w:t>
      </w:r>
      <w:r w:rsidRPr="00097FEA">
        <w:rPr>
          <w:rFonts w:ascii="Times New Roman" w:hAnsi="Times New Roman" w:cs="Times New Roman"/>
          <w:sz w:val="28"/>
          <w:szCs w:val="28"/>
        </w:rPr>
        <w:t xml:space="preserve">о учебному предмету «Литературное чтение на русском родном языке», входящему в образовательную область «Родной язык и литературное чтение на родном языке». </w:t>
      </w:r>
    </w:p>
    <w:p w:rsidR="00CE422B"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Программа включает пояснительную записку, в которой раскрываются цели изучения литературного чтения на русском родном языке, даётся общая характеристика курса, определяется место учебного предмета «Литературное чтение на русском родном языке» в учебном плане, раскрываются основные подходы к отбору содержания курса, характеризуются его основные содержательные линии. </w:t>
      </w:r>
    </w:p>
    <w:p w:rsidR="00CE422B" w:rsidRDefault="00097FEA" w:rsidP="00137440">
      <w:pPr>
        <w:spacing w:after="0" w:line="360" w:lineRule="auto"/>
        <w:ind w:firstLine="426"/>
        <w:jc w:val="both"/>
        <w:rPr>
          <w:rFonts w:ascii="Times New Roman" w:hAnsi="Times New Roman" w:cs="Times New Roman"/>
          <w:sz w:val="28"/>
          <w:szCs w:val="28"/>
        </w:rPr>
      </w:pPr>
      <w:proofErr w:type="gramStart"/>
      <w:r w:rsidRPr="00097FEA">
        <w:rPr>
          <w:rFonts w:ascii="Times New Roman" w:hAnsi="Times New Roman" w:cs="Times New Roman"/>
          <w:sz w:val="28"/>
          <w:szCs w:val="28"/>
        </w:rPr>
        <w:t xml:space="preserve">Программа устанавливает требования к результатам освоения основной образовательной программы основного общего образования по литературному чтению на русском родном языке на личностном, </w:t>
      </w:r>
      <w:proofErr w:type="spellStart"/>
      <w:r w:rsidRPr="00097FEA">
        <w:rPr>
          <w:rFonts w:ascii="Times New Roman" w:hAnsi="Times New Roman" w:cs="Times New Roman"/>
          <w:sz w:val="28"/>
          <w:szCs w:val="28"/>
        </w:rPr>
        <w:t>мета</w:t>
      </w:r>
      <w:r w:rsidR="002218AC">
        <w:rPr>
          <w:rFonts w:ascii="Times New Roman" w:hAnsi="Times New Roman" w:cs="Times New Roman"/>
          <w:sz w:val="28"/>
          <w:szCs w:val="28"/>
        </w:rPr>
        <w:t>предметном</w:t>
      </w:r>
      <w:proofErr w:type="spellEnd"/>
      <w:r w:rsidR="002218AC">
        <w:rPr>
          <w:rFonts w:ascii="Times New Roman" w:hAnsi="Times New Roman" w:cs="Times New Roman"/>
          <w:sz w:val="28"/>
          <w:szCs w:val="28"/>
        </w:rPr>
        <w:t xml:space="preserve"> и предметном уровнях.</w:t>
      </w:r>
      <w:proofErr w:type="gramEnd"/>
      <w:r w:rsidR="002218AC">
        <w:rPr>
          <w:rFonts w:ascii="Times New Roman" w:hAnsi="Times New Roman" w:cs="Times New Roman"/>
          <w:sz w:val="28"/>
          <w:szCs w:val="28"/>
        </w:rPr>
        <w:t xml:space="preserve">  П</w:t>
      </w:r>
      <w:r w:rsidRPr="00097FEA">
        <w:rPr>
          <w:rFonts w:ascii="Times New Roman" w:hAnsi="Times New Roman" w:cs="Times New Roman"/>
          <w:sz w:val="28"/>
          <w:szCs w:val="28"/>
        </w:rPr>
        <w:t>римерное содержание учебного предмета</w:t>
      </w:r>
      <w:r w:rsidR="000A31A1">
        <w:rPr>
          <w:rFonts w:ascii="Times New Roman" w:hAnsi="Times New Roman" w:cs="Times New Roman"/>
          <w:sz w:val="28"/>
          <w:szCs w:val="28"/>
        </w:rPr>
        <w:t xml:space="preserve"> «Литературное чтение на</w:t>
      </w:r>
      <w:r w:rsidRPr="00097FEA">
        <w:rPr>
          <w:rFonts w:ascii="Times New Roman" w:hAnsi="Times New Roman" w:cs="Times New Roman"/>
          <w:sz w:val="28"/>
          <w:szCs w:val="28"/>
        </w:rPr>
        <w:t xml:space="preserve"> родном языке</w:t>
      </w:r>
      <w:r w:rsidR="000A31A1">
        <w:rPr>
          <w:rFonts w:ascii="Times New Roman" w:hAnsi="Times New Roman" w:cs="Times New Roman"/>
          <w:sz w:val="28"/>
          <w:szCs w:val="28"/>
        </w:rPr>
        <w:t xml:space="preserve"> (русском)</w:t>
      </w:r>
      <w:r w:rsidRPr="00097FEA">
        <w:rPr>
          <w:rFonts w:ascii="Times New Roman" w:hAnsi="Times New Roman" w:cs="Times New Roman"/>
          <w:sz w:val="28"/>
          <w:szCs w:val="28"/>
        </w:rPr>
        <w:t>».</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 xml:space="preserve"> Программа определяет содержание учебного предмета по годам обучения, основные методические стратегии обучения, воспитания и </w:t>
      </w:r>
      <w:proofErr w:type="gramStart"/>
      <w:r w:rsidRPr="00097FEA">
        <w:rPr>
          <w:rFonts w:ascii="Times New Roman" w:hAnsi="Times New Roman" w:cs="Times New Roman"/>
          <w:sz w:val="28"/>
          <w:szCs w:val="28"/>
        </w:rPr>
        <w:t>развития</w:t>
      </w:r>
      <w:proofErr w:type="gramEnd"/>
      <w:r w:rsidRPr="00097FEA">
        <w:rPr>
          <w:rFonts w:ascii="Times New Roman" w:hAnsi="Times New Roman" w:cs="Times New Roman"/>
          <w:sz w:val="28"/>
          <w:szCs w:val="28"/>
        </w:rPr>
        <w:t xml:space="preserve"> обучающихся средствами учебного предмета «Литературное чтение на русском родном языке». </w:t>
      </w:r>
    </w:p>
    <w:p w:rsidR="000A31A1" w:rsidRPr="000A31A1" w:rsidRDefault="00097FEA" w:rsidP="00137440">
      <w:pPr>
        <w:spacing w:after="0" w:line="360" w:lineRule="auto"/>
        <w:ind w:firstLine="426"/>
        <w:jc w:val="both"/>
        <w:rPr>
          <w:rFonts w:ascii="Times New Roman" w:hAnsi="Times New Roman" w:cs="Times New Roman"/>
          <w:b/>
          <w:sz w:val="28"/>
          <w:szCs w:val="28"/>
        </w:rPr>
      </w:pPr>
      <w:r w:rsidRPr="000A31A1">
        <w:rPr>
          <w:rFonts w:ascii="Times New Roman" w:hAnsi="Times New Roman" w:cs="Times New Roman"/>
          <w:b/>
          <w:sz w:val="28"/>
          <w:szCs w:val="28"/>
        </w:rPr>
        <w:t>ПОЯСНИТЕЛЬНАЯ ЗАПИСКА</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Литературное чтение является основой нравственного воспитания учащихся на уровне начального общего образования. Оно, являясь одним из базовых предметов на уровне начального общего образования, способствует формированию позитивного и целостного мировосприятия младших школьников.</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Средствами этого предмета формируется функциональная грамотность школьника и достигается результативность обучения в целом. </w:t>
      </w:r>
      <w:r w:rsidR="000A31A1">
        <w:rPr>
          <w:rFonts w:ascii="Times New Roman" w:hAnsi="Times New Roman" w:cs="Times New Roman"/>
          <w:sz w:val="28"/>
          <w:szCs w:val="28"/>
        </w:rPr>
        <w:t xml:space="preserve"> </w:t>
      </w:r>
    </w:p>
    <w:p w:rsidR="000A31A1" w:rsidRDefault="000A31A1" w:rsidP="0013744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97FEA" w:rsidRPr="00097FEA">
        <w:rPr>
          <w:rFonts w:ascii="Times New Roman" w:hAnsi="Times New Roman" w:cs="Times New Roman"/>
          <w:sz w:val="28"/>
          <w:szCs w:val="28"/>
        </w:rPr>
        <w:t xml:space="preserve">Освоение умений чтения и понимания текста, формирование всех видов речевой деятельности, овладение элементами коммуникативной культуры, приобретение опыта самостоятельной читательской деятельности – это те </w:t>
      </w:r>
      <w:proofErr w:type="spellStart"/>
      <w:r w:rsidR="00097FEA" w:rsidRPr="00097FEA">
        <w:rPr>
          <w:rFonts w:ascii="Times New Roman" w:hAnsi="Times New Roman" w:cs="Times New Roman"/>
          <w:sz w:val="28"/>
          <w:szCs w:val="28"/>
        </w:rPr>
        <w:t>метапредметные</w:t>
      </w:r>
      <w:proofErr w:type="spellEnd"/>
      <w:r w:rsidR="00097FEA" w:rsidRPr="00097FEA">
        <w:rPr>
          <w:rFonts w:ascii="Times New Roman" w:hAnsi="Times New Roman" w:cs="Times New Roman"/>
          <w:sz w:val="28"/>
          <w:szCs w:val="28"/>
        </w:rPr>
        <w:t xml:space="preserve"> задачи, которые целенаправленно и системно решаются в рамках данной предметной области.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Именно чтение является основой всех видов получения информации, начиная с ее поиска в рамках одного текста или в разных источниках. </w:t>
      </w:r>
      <w:r w:rsidR="000A31A1">
        <w:rPr>
          <w:rFonts w:ascii="Times New Roman" w:hAnsi="Times New Roman" w:cs="Times New Roman"/>
          <w:sz w:val="28"/>
          <w:szCs w:val="28"/>
        </w:rPr>
        <w:t xml:space="preserve">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Основной целью обучения литературному чтению на русском родном языке является развитие у ученика умений читать тексты, понимать содержащуюся в них информацию, </w:t>
      </w:r>
      <w:proofErr w:type="gramStart"/>
      <w:r w:rsidRPr="00097FEA">
        <w:rPr>
          <w:rFonts w:ascii="Times New Roman" w:hAnsi="Times New Roman" w:cs="Times New Roman"/>
          <w:sz w:val="28"/>
          <w:szCs w:val="28"/>
        </w:rPr>
        <w:t>который</w:t>
      </w:r>
      <w:proofErr w:type="gramEnd"/>
      <w:r w:rsidRPr="00097FEA">
        <w:rPr>
          <w:rFonts w:ascii="Times New Roman" w:hAnsi="Times New Roman" w:cs="Times New Roman"/>
          <w:sz w:val="28"/>
          <w:szCs w:val="28"/>
        </w:rPr>
        <w:t xml:space="preserve"> впоследствии сможет использовать свою читательскую деятельность как средство самообразования. Для достижения этой цели ставятся следующие разноплановые предметные задачи: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1. Понимание содержания: определять и выделять основную событийную или иную линию произведения, выделять тематику и проблематику (</w:t>
      </w:r>
      <w:proofErr w:type="gramStart"/>
      <w:r w:rsidRPr="00097FEA">
        <w:rPr>
          <w:rFonts w:ascii="Times New Roman" w:hAnsi="Times New Roman" w:cs="Times New Roman"/>
          <w:sz w:val="28"/>
          <w:szCs w:val="28"/>
        </w:rPr>
        <w:t>духовно-нравственная</w:t>
      </w:r>
      <w:proofErr w:type="gramEnd"/>
      <w:r w:rsidRPr="00097FEA">
        <w:rPr>
          <w:rFonts w:ascii="Times New Roman" w:hAnsi="Times New Roman" w:cs="Times New Roman"/>
          <w:sz w:val="28"/>
          <w:szCs w:val="28"/>
        </w:rPr>
        <w:t>);</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2. </w:t>
      </w:r>
      <w:proofErr w:type="gramStart"/>
      <w:r w:rsidRPr="00097FEA">
        <w:rPr>
          <w:rFonts w:ascii="Times New Roman" w:hAnsi="Times New Roman" w:cs="Times New Roman"/>
          <w:sz w:val="28"/>
          <w:szCs w:val="28"/>
        </w:rPr>
        <w:t xml:space="preserve">Извлечение художественной информации: выделять основную мысль автора, понять образное мышление писателя (духовно-эстетическая); </w:t>
      </w:r>
      <w:proofErr w:type="gramEnd"/>
    </w:p>
    <w:p w:rsidR="003577E2" w:rsidRPr="00097FE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3. Понимание формальных признаков произведения: определить жанр текста, главных и второстепенных героев (</w:t>
      </w:r>
      <w:proofErr w:type="gramStart"/>
      <w:r w:rsidRPr="00097FEA">
        <w:rPr>
          <w:rFonts w:ascii="Times New Roman" w:hAnsi="Times New Roman" w:cs="Times New Roman"/>
          <w:sz w:val="28"/>
          <w:szCs w:val="28"/>
        </w:rPr>
        <w:t>литературоведческая</w:t>
      </w:r>
      <w:proofErr w:type="gramEnd"/>
      <w:r w:rsidRPr="00097FEA">
        <w:rPr>
          <w:rFonts w:ascii="Times New Roman" w:hAnsi="Times New Roman" w:cs="Times New Roman"/>
          <w:sz w:val="28"/>
          <w:szCs w:val="28"/>
        </w:rPr>
        <w:t>)</w:t>
      </w:r>
    </w:p>
    <w:p w:rsidR="000A31A1" w:rsidRDefault="000A31A1" w:rsidP="00137440">
      <w:pPr>
        <w:spacing w:after="0" w:line="360" w:lineRule="auto"/>
        <w:ind w:firstLine="426"/>
        <w:jc w:val="both"/>
        <w:rPr>
          <w:rFonts w:ascii="Times New Roman" w:hAnsi="Times New Roman" w:cs="Times New Roman"/>
          <w:b/>
          <w:sz w:val="28"/>
          <w:szCs w:val="28"/>
        </w:rPr>
      </w:pPr>
    </w:p>
    <w:p w:rsidR="000A31A1" w:rsidRDefault="00097FEA" w:rsidP="00137440">
      <w:pPr>
        <w:spacing w:after="0" w:line="360" w:lineRule="auto"/>
        <w:ind w:firstLine="426"/>
        <w:jc w:val="both"/>
        <w:rPr>
          <w:rFonts w:ascii="Times New Roman" w:hAnsi="Times New Roman" w:cs="Times New Roman"/>
          <w:b/>
          <w:sz w:val="28"/>
          <w:szCs w:val="28"/>
        </w:rPr>
      </w:pPr>
      <w:r w:rsidRPr="000A31A1">
        <w:rPr>
          <w:rFonts w:ascii="Times New Roman" w:hAnsi="Times New Roman" w:cs="Times New Roman"/>
          <w:b/>
          <w:sz w:val="28"/>
          <w:szCs w:val="28"/>
        </w:rPr>
        <w:t xml:space="preserve">МЕСТО УЧЕБНОГО ПРЕДМЕТА </w:t>
      </w:r>
      <w:r w:rsidR="000A31A1" w:rsidRPr="000A31A1">
        <w:rPr>
          <w:rFonts w:ascii="Times New Roman" w:hAnsi="Times New Roman" w:cs="Times New Roman"/>
          <w:b/>
          <w:sz w:val="28"/>
          <w:szCs w:val="28"/>
        </w:rPr>
        <w:t xml:space="preserve">«ЛИТЕРАТУРНОЕ ЧТЕНИЕ </w:t>
      </w:r>
    </w:p>
    <w:p w:rsidR="000A31A1" w:rsidRPr="000A31A1" w:rsidRDefault="000A31A1" w:rsidP="00137440">
      <w:pPr>
        <w:spacing w:after="0" w:line="360" w:lineRule="auto"/>
        <w:ind w:firstLine="426"/>
        <w:jc w:val="both"/>
        <w:rPr>
          <w:rFonts w:ascii="Times New Roman" w:hAnsi="Times New Roman" w:cs="Times New Roman"/>
          <w:b/>
          <w:sz w:val="28"/>
          <w:szCs w:val="28"/>
        </w:rPr>
      </w:pPr>
      <w:r w:rsidRPr="000A31A1">
        <w:rPr>
          <w:rFonts w:ascii="Times New Roman" w:hAnsi="Times New Roman" w:cs="Times New Roman"/>
          <w:b/>
          <w:sz w:val="28"/>
          <w:szCs w:val="28"/>
        </w:rPr>
        <w:t xml:space="preserve">НА </w:t>
      </w:r>
      <w:r w:rsidR="00097FEA" w:rsidRPr="000A31A1">
        <w:rPr>
          <w:rFonts w:ascii="Times New Roman" w:hAnsi="Times New Roman" w:cs="Times New Roman"/>
          <w:b/>
          <w:sz w:val="28"/>
          <w:szCs w:val="28"/>
        </w:rPr>
        <w:t>РОДНОМ ЯЗЫКЕ</w:t>
      </w:r>
      <w:r w:rsidRPr="000A31A1">
        <w:rPr>
          <w:rFonts w:ascii="Times New Roman" w:hAnsi="Times New Roman" w:cs="Times New Roman"/>
          <w:b/>
          <w:sz w:val="28"/>
          <w:szCs w:val="28"/>
        </w:rPr>
        <w:t xml:space="preserve"> (РУССКОМ)</w:t>
      </w:r>
      <w:r w:rsidR="00097FEA" w:rsidRPr="000A31A1">
        <w:rPr>
          <w:rFonts w:ascii="Times New Roman" w:hAnsi="Times New Roman" w:cs="Times New Roman"/>
          <w:b/>
          <w:sz w:val="28"/>
          <w:szCs w:val="28"/>
        </w:rPr>
        <w:t xml:space="preserve">» В УЧЕБНОМ ПЛАНЕ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137440">
        <w:rPr>
          <w:rFonts w:ascii="Times New Roman" w:hAnsi="Times New Roman" w:cs="Times New Roman"/>
          <w:sz w:val="28"/>
          <w:szCs w:val="28"/>
        </w:rPr>
        <w:t>54</w:t>
      </w:r>
      <w:r w:rsidRPr="00097FEA">
        <w:rPr>
          <w:rFonts w:ascii="Times New Roman" w:hAnsi="Times New Roman" w:cs="Times New Roman"/>
          <w:sz w:val="28"/>
          <w:szCs w:val="28"/>
        </w:rPr>
        <w:t xml:space="preserve"> час</w:t>
      </w:r>
      <w:r w:rsidR="00137440">
        <w:rPr>
          <w:rFonts w:ascii="Times New Roman" w:hAnsi="Times New Roman" w:cs="Times New Roman"/>
          <w:sz w:val="28"/>
          <w:szCs w:val="28"/>
        </w:rPr>
        <w:t>а</w:t>
      </w:r>
      <w:r w:rsidRPr="00097FEA">
        <w:rPr>
          <w:rFonts w:ascii="Times New Roman" w:hAnsi="Times New Roman" w:cs="Times New Roman"/>
          <w:sz w:val="28"/>
          <w:szCs w:val="28"/>
        </w:rPr>
        <w:t xml:space="preserve"> за </w:t>
      </w:r>
      <w:r w:rsidR="00137440">
        <w:rPr>
          <w:rFonts w:ascii="Times New Roman" w:hAnsi="Times New Roman" w:cs="Times New Roman"/>
          <w:sz w:val="28"/>
          <w:szCs w:val="28"/>
        </w:rPr>
        <w:t xml:space="preserve">3 </w:t>
      </w:r>
      <w:r w:rsidRPr="00097FEA">
        <w:rPr>
          <w:rFonts w:ascii="Times New Roman" w:hAnsi="Times New Roman" w:cs="Times New Roman"/>
          <w:sz w:val="28"/>
          <w:szCs w:val="28"/>
        </w:rPr>
        <w:t xml:space="preserve">года обучения. </w:t>
      </w:r>
    </w:p>
    <w:p w:rsidR="000A31A1" w:rsidRDefault="00097FEA" w:rsidP="00137440">
      <w:pPr>
        <w:spacing w:after="0" w:line="360" w:lineRule="auto"/>
        <w:ind w:firstLine="426"/>
        <w:jc w:val="both"/>
        <w:rPr>
          <w:rFonts w:ascii="Times New Roman" w:hAnsi="Times New Roman" w:cs="Times New Roman"/>
          <w:b/>
          <w:sz w:val="28"/>
          <w:szCs w:val="28"/>
        </w:rPr>
      </w:pPr>
      <w:r w:rsidRPr="000A31A1">
        <w:rPr>
          <w:rFonts w:ascii="Times New Roman" w:hAnsi="Times New Roman" w:cs="Times New Roman"/>
          <w:b/>
          <w:sz w:val="28"/>
          <w:szCs w:val="28"/>
        </w:rPr>
        <w:t xml:space="preserve">ЛИЧНОСТНЫЕ, МЕТАПРЕДМЕТНЫЕ И ПРЕДМЕТНЫЕ </w:t>
      </w:r>
    </w:p>
    <w:p w:rsidR="000A31A1" w:rsidRPr="000A31A1" w:rsidRDefault="00097FEA" w:rsidP="00137440">
      <w:pPr>
        <w:spacing w:after="0" w:line="360" w:lineRule="auto"/>
        <w:ind w:firstLine="426"/>
        <w:jc w:val="both"/>
        <w:rPr>
          <w:rFonts w:ascii="Times New Roman" w:hAnsi="Times New Roman" w:cs="Times New Roman"/>
          <w:b/>
          <w:sz w:val="28"/>
          <w:szCs w:val="28"/>
        </w:rPr>
      </w:pPr>
      <w:r w:rsidRPr="000A31A1">
        <w:rPr>
          <w:rFonts w:ascii="Times New Roman" w:hAnsi="Times New Roman" w:cs="Times New Roman"/>
          <w:b/>
          <w:sz w:val="28"/>
          <w:szCs w:val="28"/>
        </w:rPr>
        <w:t>РЕЗУЛЬТАТЫ ОСВОЕНИЯ УЧЕБНОГО ПРЕДМЕТА</w:t>
      </w:r>
    </w:p>
    <w:p w:rsidR="000A31A1" w:rsidRPr="000A31A1" w:rsidRDefault="00097FEA" w:rsidP="00137440">
      <w:pPr>
        <w:spacing w:after="0" w:line="360" w:lineRule="auto"/>
        <w:ind w:firstLine="426"/>
        <w:jc w:val="both"/>
        <w:rPr>
          <w:rFonts w:ascii="Times New Roman" w:hAnsi="Times New Roman" w:cs="Times New Roman"/>
          <w:b/>
          <w:sz w:val="28"/>
          <w:szCs w:val="28"/>
        </w:rPr>
      </w:pPr>
      <w:r w:rsidRPr="00097FEA">
        <w:rPr>
          <w:rFonts w:ascii="Times New Roman" w:hAnsi="Times New Roman" w:cs="Times New Roman"/>
          <w:sz w:val="28"/>
          <w:szCs w:val="28"/>
        </w:rPr>
        <w:t xml:space="preserve"> </w:t>
      </w:r>
      <w:r w:rsidRPr="000A31A1">
        <w:rPr>
          <w:rFonts w:ascii="Times New Roman" w:hAnsi="Times New Roman" w:cs="Times New Roman"/>
          <w:b/>
          <w:sz w:val="28"/>
          <w:szCs w:val="28"/>
        </w:rPr>
        <w:t xml:space="preserve">Личностные результаты: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принятие патриотических ценностей, ощущение себя гражданами многонационального государства России;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овладение знаниями о культуре русского народа, уважительное отношение к культурам и традиционным религиям народов России;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усвоение основных морально-нравственных норм русского народа, умение соотносить их с морально-нравственными нормами других народов России;</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уважительное отношение к иному мнению, истории и культуре всех народов; </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уважительное отношение к семейным ценностям, проявление доброжелательности, понимания и сопереживания чувствам других людей. </w:t>
      </w:r>
    </w:p>
    <w:p w:rsidR="000A31A1" w:rsidRDefault="00097FEA" w:rsidP="00137440">
      <w:pPr>
        <w:spacing w:after="0" w:line="360" w:lineRule="auto"/>
        <w:ind w:firstLine="426"/>
        <w:jc w:val="both"/>
        <w:rPr>
          <w:rFonts w:ascii="Times New Roman" w:hAnsi="Times New Roman" w:cs="Times New Roman"/>
          <w:b/>
          <w:sz w:val="28"/>
          <w:szCs w:val="28"/>
        </w:rPr>
      </w:pPr>
      <w:proofErr w:type="spellStart"/>
      <w:r w:rsidRPr="000A31A1">
        <w:rPr>
          <w:rFonts w:ascii="Times New Roman" w:hAnsi="Times New Roman" w:cs="Times New Roman"/>
          <w:b/>
          <w:sz w:val="28"/>
          <w:szCs w:val="28"/>
        </w:rPr>
        <w:t>Метапредметные</w:t>
      </w:r>
      <w:proofErr w:type="spellEnd"/>
      <w:r w:rsidRPr="000A31A1">
        <w:rPr>
          <w:rFonts w:ascii="Times New Roman" w:hAnsi="Times New Roman" w:cs="Times New Roman"/>
          <w:b/>
          <w:sz w:val="28"/>
          <w:szCs w:val="28"/>
        </w:rPr>
        <w:t xml:space="preserve"> результаты:</w:t>
      </w:r>
    </w:p>
    <w:p w:rsidR="000A31A1"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активное использование речевых сре</w:t>
      </w:r>
      <w:proofErr w:type="gramStart"/>
      <w:r w:rsidRPr="00097FEA">
        <w:rPr>
          <w:rFonts w:ascii="Times New Roman" w:hAnsi="Times New Roman" w:cs="Times New Roman"/>
          <w:sz w:val="28"/>
          <w:szCs w:val="28"/>
        </w:rPr>
        <w:t>дств</w:t>
      </w:r>
      <w:r w:rsidR="002218AC">
        <w:rPr>
          <w:rFonts w:ascii="Times New Roman" w:hAnsi="Times New Roman" w:cs="Times New Roman"/>
          <w:sz w:val="28"/>
          <w:szCs w:val="28"/>
        </w:rPr>
        <w:t xml:space="preserve"> </w:t>
      </w:r>
      <w:r w:rsidRPr="00097FEA">
        <w:rPr>
          <w:rFonts w:ascii="Times New Roman" w:hAnsi="Times New Roman" w:cs="Times New Roman"/>
          <w:sz w:val="28"/>
          <w:szCs w:val="28"/>
        </w:rPr>
        <w:t xml:space="preserve"> дл</w:t>
      </w:r>
      <w:proofErr w:type="gramEnd"/>
      <w:r w:rsidRPr="00097FEA">
        <w:rPr>
          <w:rFonts w:ascii="Times New Roman" w:hAnsi="Times New Roman" w:cs="Times New Roman"/>
          <w:sz w:val="28"/>
          <w:szCs w:val="28"/>
        </w:rPr>
        <w:t xml:space="preserve">я решения коммуникативных и познавательных задач;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использование различных способов поиска учебной информации в справочниках, словарях, энциклопедиях;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овладение навыками смыслового чтения текстов в соответствии с целями и задачами, действиями сравнения, анализа, синтеза, обобщения, </w:t>
      </w:r>
      <w:r w:rsidRPr="00097FEA">
        <w:rPr>
          <w:rFonts w:ascii="Times New Roman" w:hAnsi="Times New Roman" w:cs="Times New Roman"/>
          <w:sz w:val="28"/>
          <w:szCs w:val="28"/>
        </w:rPr>
        <w:lastRenderedPageBreak/>
        <w:t xml:space="preserve">установления причинно-следственных связей, построения рассуждений; умение слушать собеседника и вести диалог, признавать различные точки зрения и право каждого иметь и излагать свое мнение, аргументировать свою точку зрения. </w:t>
      </w:r>
    </w:p>
    <w:p w:rsidR="00251ED5" w:rsidRDefault="00097FEA" w:rsidP="00137440">
      <w:pPr>
        <w:spacing w:after="0" w:line="360" w:lineRule="auto"/>
        <w:ind w:firstLine="426"/>
        <w:jc w:val="both"/>
        <w:rPr>
          <w:rFonts w:ascii="Times New Roman" w:hAnsi="Times New Roman" w:cs="Times New Roman"/>
          <w:sz w:val="28"/>
          <w:szCs w:val="28"/>
        </w:rPr>
      </w:pPr>
      <w:r w:rsidRPr="00251ED5">
        <w:rPr>
          <w:rFonts w:ascii="Times New Roman" w:hAnsi="Times New Roman" w:cs="Times New Roman"/>
          <w:b/>
          <w:sz w:val="28"/>
          <w:szCs w:val="28"/>
        </w:rPr>
        <w:t>Предметные результаты</w:t>
      </w:r>
      <w:r w:rsidRPr="00097FEA">
        <w:rPr>
          <w:rFonts w:ascii="Times New Roman" w:hAnsi="Times New Roman" w:cs="Times New Roman"/>
          <w:sz w:val="28"/>
          <w:szCs w:val="28"/>
        </w:rPr>
        <w:t>: понимание литературы как средства сохранения и передачи нравственных ценностей и традиций многонациональной и мировой культуры;</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формирование представлений о Родине и ее людях, окружающем мире, культуре, понятий о добре и зле, дружбе, честности;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формирование читательской компетентности, потребности в систематическом чтении;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использование разных видов чтения: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с пониманием основного содержания (ознакомительное чтение);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с полным пониманием содержания (изучающее чтение);</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с извлечением необходимой, значимой информации (поисково</w:t>
      </w:r>
      <w:r w:rsidR="00251ED5">
        <w:rPr>
          <w:rFonts w:ascii="Times New Roman" w:hAnsi="Times New Roman" w:cs="Times New Roman"/>
          <w:sz w:val="28"/>
          <w:szCs w:val="28"/>
        </w:rPr>
        <w:t>-</w:t>
      </w:r>
      <w:r w:rsidRPr="00097FEA">
        <w:rPr>
          <w:rFonts w:ascii="Times New Roman" w:hAnsi="Times New Roman" w:cs="Times New Roman"/>
          <w:sz w:val="28"/>
          <w:szCs w:val="28"/>
        </w:rPr>
        <w:t xml:space="preserve">просмотровое чтение);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51ED5" w:rsidRDefault="00251ED5" w:rsidP="00137440">
      <w:pPr>
        <w:spacing w:after="0" w:line="360" w:lineRule="auto"/>
        <w:ind w:firstLine="426"/>
        <w:jc w:val="both"/>
        <w:rPr>
          <w:rFonts w:ascii="Times New Roman" w:hAnsi="Times New Roman" w:cs="Times New Roman"/>
          <w:sz w:val="28"/>
          <w:szCs w:val="28"/>
        </w:rPr>
      </w:pPr>
    </w:p>
    <w:p w:rsidR="00251ED5" w:rsidRDefault="00251ED5" w:rsidP="00137440">
      <w:pPr>
        <w:spacing w:after="0" w:line="360" w:lineRule="auto"/>
        <w:ind w:firstLine="426"/>
        <w:jc w:val="both"/>
        <w:rPr>
          <w:rFonts w:ascii="Times New Roman" w:hAnsi="Times New Roman" w:cs="Times New Roman"/>
          <w:sz w:val="28"/>
          <w:szCs w:val="28"/>
        </w:rPr>
      </w:pPr>
    </w:p>
    <w:p w:rsidR="00251ED5" w:rsidRDefault="00097FEA" w:rsidP="00137440">
      <w:pPr>
        <w:spacing w:after="0" w:line="360" w:lineRule="auto"/>
        <w:ind w:firstLine="426"/>
        <w:jc w:val="both"/>
        <w:rPr>
          <w:rFonts w:ascii="Times New Roman" w:hAnsi="Times New Roman" w:cs="Times New Roman"/>
          <w:sz w:val="28"/>
          <w:szCs w:val="28"/>
        </w:rPr>
      </w:pPr>
      <w:r w:rsidRPr="00251ED5">
        <w:rPr>
          <w:rFonts w:ascii="Times New Roman" w:hAnsi="Times New Roman" w:cs="Times New Roman"/>
          <w:b/>
          <w:sz w:val="28"/>
          <w:szCs w:val="28"/>
        </w:rPr>
        <w:lastRenderedPageBreak/>
        <w:t>СОДЕРЖАНИЕ УЧЕБНОГО ПРЕДМЕТА</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Виды речевой и читательской деятельности.</w:t>
      </w:r>
    </w:p>
    <w:p w:rsidR="002218AC"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2218AC" w:rsidRDefault="00097FEA" w:rsidP="00137440">
      <w:pPr>
        <w:spacing w:after="0" w:line="360" w:lineRule="auto"/>
        <w:ind w:firstLine="426"/>
        <w:jc w:val="both"/>
        <w:rPr>
          <w:rFonts w:ascii="Times New Roman" w:hAnsi="Times New Roman" w:cs="Times New Roman"/>
          <w:sz w:val="28"/>
          <w:szCs w:val="28"/>
        </w:rPr>
      </w:pPr>
      <w:proofErr w:type="spellStart"/>
      <w:r w:rsidRPr="00097FEA">
        <w:rPr>
          <w:rFonts w:ascii="Times New Roman" w:hAnsi="Times New Roman" w:cs="Times New Roman"/>
          <w:sz w:val="28"/>
          <w:szCs w:val="28"/>
        </w:rPr>
        <w:t>Аудирование</w:t>
      </w:r>
      <w:proofErr w:type="spellEnd"/>
      <w:r w:rsidRPr="00097FEA">
        <w:rPr>
          <w:rFonts w:ascii="Times New Roman" w:hAnsi="Times New Roman" w:cs="Times New Roman"/>
          <w:sz w:val="28"/>
          <w:szCs w:val="28"/>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2218AC"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Чтение вслух.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w:t>
      </w:r>
    </w:p>
    <w:p w:rsidR="002218AC"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Освоение особенностей выразительного чтения. Чтение про себя. Умение самостоятельно читать текст небольшого объема.</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Говорение.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Письмо. Выполнение письменных упражнений в рабочей тетради; краткие сочинения по личным наблюдениям и впечатлениям; мини-</w:t>
      </w:r>
      <w:r w:rsidRPr="00097FEA">
        <w:rPr>
          <w:rFonts w:ascii="Times New Roman" w:hAnsi="Times New Roman" w:cs="Times New Roman"/>
          <w:sz w:val="28"/>
          <w:szCs w:val="28"/>
        </w:rPr>
        <w:lastRenderedPageBreak/>
        <w:t xml:space="preserve">сочинения по иллюстрациям и рисункам художественных произведений; обучение культуре предметной и бытовой переписки (написание SMS-сообщений, писем и поздравительных открыток, формулы вежливости). </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Работа с текстом художественного произведения. 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w:t>
      </w:r>
    </w:p>
    <w:p w:rsidR="00631247"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Работа с учебными и научно-популярными текстами. Осмысление содержания текста, выделение в тексте отдельных частей, ключевых слов, составление плана пересказа. Внеклассное чтение.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w:t>
      </w:r>
    </w:p>
    <w:p w:rsidR="00631247"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Устное народное творчество. 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w:t>
      </w:r>
      <w:r w:rsidRPr="00097FEA">
        <w:rPr>
          <w:rFonts w:ascii="Times New Roman" w:hAnsi="Times New Roman" w:cs="Times New Roman"/>
          <w:sz w:val="28"/>
          <w:szCs w:val="28"/>
        </w:rPr>
        <w:lastRenderedPageBreak/>
        <w:t>т.д.). Представление о жанрах басни. (Басни – авторские произведения, укорененные в сказке о животных и в фольклорном мире ценностей.).</w:t>
      </w:r>
    </w:p>
    <w:p w:rsidR="00631247"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Жанры рассказа и литературной сказки, авторская поэзия. Особенности 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w:t>
      </w:r>
    </w:p>
    <w:p w:rsidR="00251ED5"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Практическое освоение представления о сюжете. Представление о герое произведения, об авторе</w:t>
      </w:r>
      <w:r w:rsidR="00631247">
        <w:rPr>
          <w:rFonts w:ascii="Times New Roman" w:hAnsi="Times New Roman" w:cs="Times New Roman"/>
          <w:sz w:val="28"/>
          <w:szCs w:val="28"/>
        </w:rPr>
        <w:t xml:space="preserve"> </w:t>
      </w:r>
      <w:r w:rsidRPr="00097FEA">
        <w:rPr>
          <w:rFonts w:ascii="Times New Roman" w:hAnsi="Times New Roman" w:cs="Times New Roman"/>
          <w:sz w:val="28"/>
          <w:szCs w:val="28"/>
        </w:rPr>
        <w:t xml:space="preserve">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 Работа с текстами разных видов и жанров литературы. 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Работа с произведениями разных видов искусства (литература,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 Элементы творческой деятельности.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 Круг детского чтения. </w:t>
      </w:r>
      <w:proofErr w:type="gramStart"/>
      <w:r w:rsidRPr="00097FEA">
        <w:rPr>
          <w:rFonts w:ascii="Times New Roman" w:hAnsi="Times New Roman" w:cs="Times New Roman"/>
          <w:sz w:val="28"/>
          <w:szCs w:val="28"/>
        </w:rPr>
        <w:t xml:space="preserve">Произведения устного народного творчества Малые жанры </w:t>
      </w:r>
      <w:r w:rsidRPr="00097FEA">
        <w:rPr>
          <w:rFonts w:ascii="Times New Roman" w:hAnsi="Times New Roman" w:cs="Times New Roman"/>
          <w:sz w:val="28"/>
          <w:szCs w:val="28"/>
        </w:rPr>
        <w:lastRenderedPageBreak/>
        <w:t xml:space="preserve">фольклора (прибаутки, считалки, скороговорки, загадки, </w:t>
      </w:r>
      <w:proofErr w:type="spellStart"/>
      <w:r w:rsidRPr="00097FEA">
        <w:rPr>
          <w:rFonts w:ascii="Times New Roman" w:hAnsi="Times New Roman" w:cs="Times New Roman"/>
          <w:sz w:val="28"/>
          <w:szCs w:val="28"/>
        </w:rPr>
        <w:t>заклички</w:t>
      </w:r>
      <w:proofErr w:type="spellEnd"/>
      <w:r w:rsidRPr="00097FEA">
        <w:rPr>
          <w:rFonts w:ascii="Times New Roman" w:hAnsi="Times New Roman" w:cs="Times New Roman"/>
          <w:sz w:val="28"/>
          <w:szCs w:val="28"/>
        </w:rPr>
        <w:t>); народные сказки (докучные, сказки о животных, бытовые, волшебные); пословицы и поговорки.</w:t>
      </w:r>
      <w:proofErr w:type="gramEnd"/>
      <w:r w:rsidRPr="00097FEA">
        <w:rPr>
          <w:rFonts w:ascii="Times New Roman" w:hAnsi="Times New Roman" w:cs="Times New Roman"/>
          <w:sz w:val="28"/>
          <w:szCs w:val="28"/>
        </w:rPr>
        <w:t xml:space="preserve">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w:t>
      </w:r>
      <w:proofErr w:type="gramStart"/>
      <w:r w:rsidRPr="00097FEA">
        <w:rPr>
          <w:rFonts w:ascii="Times New Roman" w:hAnsi="Times New Roman" w:cs="Times New Roman"/>
          <w:sz w:val="28"/>
          <w:szCs w:val="28"/>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r w:rsidRPr="00097FEA">
        <w:rPr>
          <w:rFonts w:ascii="Times New Roman" w:hAnsi="Times New Roman" w:cs="Times New Roman"/>
          <w:sz w:val="28"/>
          <w:szCs w:val="28"/>
        </w:rPr>
        <w:t xml:space="preserve">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 Выпускник научится: -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 - понимать то, что литература – это искусство слова, один из видов искусства.</w:t>
      </w:r>
    </w:p>
    <w:p w:rsidR="00251ED5" w:rsidRDefault="00097FEA" w:rsidP="00137440">
      <w:pPr>
        <w:spacing w:after="0" w:line="360" w:lineRule="auto"/>
        <w:ind w:firstLine="426"/>
        <w:jc w:val="both"/>
        <w:rPr>
          <w:rFonts w:ascii="Times New Roman" w:hAnsi="Times New Roman" w:cs="Times New Roman"/>
          <w:b/>
          <w:sz w:val="28"/>
          <w:szCs w:val="28"/>
        </w:rPr>
      </w:pPr>
      <w:r w:rsidRPr="00251ED5">
        <w:rPr>
          <w:rFonts w:ascii="Times New Roman" w:hAnsi="Times New Roman" w:cs="Times New Roman"/>
          <w:b/>
          <w:sz w:val="28"/>
          <w:szCs w:val="28"/>
        </w:rPr>
        <w:t xml:space="preserve"> ОБЩАЯ ХАРАКТЕРИСТИКА УЧЕБНОГО ПРЕДМЕТА</w:t>
      </w:r>
      <w:r w:rsidR="00251ED5">
        <w:rPr>
          <w:rFonts w:ascii="Times New Roman" w:hAnsi="Times New Roman" w:cs="Times New Roman"/>
          <w:b/>
          <w:sz w:val="28"/>
          <w:szCs w:val="28"/>
        </w:rPr>
        <w:t xml:space="preserve"> «ЛИТЕРАТУРНОЕ ЧТЕНИЕ НА </w:t>
      </w:r>
      <w:r w:rsidRPr="00251ED5">
        <w:rPr>
          <w:rFonts w:ascii="Times New Roman" w:hAnsi="Times New Roman" w:cs="Times New Roman"/>
          <w:b/>
          <w:sz w:val="28"/>
          <w:szCs w:val="28"/>
        </w:rPr>
        <w:t xml:space="preserve"> РОДНОМ ЯЗЫКЕ</w:t>
      </w:r>
      <w:r w:rsidR="00251ED5">
        <w:rPr>
          <w:rFonts w:ascii="Times New Roman" w:hAnsi="Times New Roman" w:cs="Times New Roman"/>
          <w:b/>
          <w:sz w:val="28"/>
          <w:szCs w:val="28"/>
        </w:rPr>
        <w:t xml:space="preserve"> (РУССКОМ)</w:t>
      </w:r>
      <w:r w:rsidRPr="00251ED5">
        <w:rPr>
          <w:rFonts w:ascii="Times New Roman" w:hAnsi="Times New Roman" w:cs="Times New Roman"/>
          <w:b/>
          <w:sz w:val="28"/>
          <w:szCs w:val="28"/>
        </w:rPr>
        <w:t>»</w:t>
      </w:r>
    </w:p>
    <w:p w:rsidR="00251ED5" w:rsidRDefault="00097FEA" w:rsidP="00137440">
      <w:pPr>
        <w:spacing w:after="0" w:line="360" w:lineRule="auto"/>
        <w:ind w:firstLine="426"/>
        <w:jc w:val="both"/>
        <w:rPr>
          <w:rFonts w:ascii="Times New Roman" w:hAnsi="Times New Roman" w:cs="Times New Roman"/>
          <w:sz w:val="28"/>
          <w:szCs w:val="28"/>
        </w:rPr>
      </w:pPr>
      <w:r w:rsidRPr="00251ED5">
        <w:rPr>
          <w:rFonts w:ascii="Times New Roman" w:hAnsi="Times New Roman" w:cs="Times New Roman"/>
          <w:b/>
          <w:sz w:val="28"/>
          <w:szCs w:val="28"/>
        </w:rPr>
        <w:t xml:space="preserve"> </w:t>
      </w:r>
      <w:r w:rsidRPr="00251ED5">
        <w:rPr>
          <w:rFonts w:ascii="Times New Roman" w:hAnsi="Times New Roman" w:cs="Times New Roman"/>
          <w:sz w:val="28"/>
          <w:szCs w:val="28"/>
        </w:rPr>
        <w:t>Особое место в рамках литературного чтения занимает накопление опыта</w:t>
      </w:r>
      <w:r w:rsidRPr="00097FEA">
        <w:rPr>
          <w:rFonts w:ascii="Times New Roman" w:hAnsi="Times New Roman" w:cs="Times New Roman"/>
          <w:sz w:val="28"/>
          <w:szCs w:val="28"/>
        </w:rPr>
        <w:t xml:space="preserve"> самостоятельной (индивидуальной и коллективной) интерпретации художественного произведения, который развивается в разных направлениях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от формирования навыков учебного чтения по цепочке и по ролям до получения опыта творческой деятельности при инсценировке, драматизации </w:t>
      </w:r>
      <w:r w:rsidRPr="00097FEA">
        <w:rPr>
          <w:rFonts w:ascii="Times New Roman" w:hAnsi="Times New Roman" w:cs="Times New Roman"/>
          <w:sz w:val="28"/>
          <w:szCs w:val="28"/>
        </w:rPr>
        <w:lastRenderedPageBreak/>
        <w:t xml:space="preserve">и создании собственных текстов и иллюстраций по мотивам художественного произведения). Круг детского чтения в программе определяется по нескольким основаниям. Первые два связаны с формированием мотивации к чтению и созданием условий для формирования технического умения чтения. </w:t>
      </w:r>
    </w:p>
    <w:p w:rsidR="00945A8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Так, на начальном этапе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Тексты отобраны с учетом их доступности восприятию детей конкретной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Существенной проблемой является методический отбор текстов для начального этапа обучения. В силу ограниченности языковых возможностей учащихся данной ступени тексты для чтения приходится обрабатывать и адаптировать. К приемам обработки и адаптации относятся сокращение, замена сложных грамматических конструкций на более легкие. При этом могут быть сохранены сложные слова, ранее незнакомые учащимся, но доступные пониманию. Важную роль играет также приведение текста в соответствие с условиями восприятия при помощи сносок, бокового словаря, </w:t>
      </w:r>
      <w:r w:rsidRPr="00097FEA">
        <w:rPr>
          <w:rFonts w:ascii="Times New Roman" w:hAnsi="Times New Roman" w:cs="Times New Roman"/>
          <w:sz w:val="28"/>
          <w:szCs w:val="28"/>
        </w:rPr>
        <w:lastRenderedPageBreak/>
        <w:t xml:space="preserve">иллюстраций. Именно использование опор является наиболее продуктивным способом методической обработки текстов и сближающим процесс иноязычного чтения </w:t>
      </w:r>
      <w:proofErr w:type="gramStart"/>
      <w:r w:rsidRPr="00097FEA">
        <w:rPr>
          <w:rFonts w:ascii="Times New Roman" w:hAnsi="Times New Roman" w:cs="Times New Roman"/>
          <w:sz w:val="28"/>
          <w:szCs w:val="28"/>
        </w:rPr>
        <w:t>с</w:t>
      </w:r>
      <w:proofErr w:type="gramEnd"/>
      <w:r w:rsidRPr="00097FEA">
        <w:rPr>
          <w:rFonts w:ascii="Times New Roman" w:hAnsi="Times New Roman" w:cs="Times New Roman"/>
          <w:sz w:val="28"/>
          <w:szCs w:val="28"/>
        </w:rPr>
        <w:t xml:space="preserve"> естественным. Одновременно происходит наращивание словаря учащихся, обогащается их языковой опыт, что позволяет постепенно усложнять смысловое содержание текстов, развивать читательские умения школьников. Вывод: чтение на неродном языке как вид речевой деятельности и как опосредованная форма общения является самым необходимым на данном этапе. Процесс чтения базируется на технической стороне, то есть на навыках, которые представляют собой автоматизированные зрительн</w:t>
      </w:r>
      <w:proofErr w:type="gramStart"/>
      <w:r w:rsidRPr="00097FEA">
        <w:rPr>
          <w:rFonts w:ascii="Times New Roman" w:hAnsi="Times New Roman" w:cs="Times New Roman"/>
          <w:sz w:val="28"/>
          <w:szCs w:val="28"/>
        </w:rPr>
        <w:t>о</w:t>
      </w:r>
      <w:r w:rsidR="00022C00">
        <w:rPr>
          <w:rFonts w:ascii="Times New Roman" w:hAnsi="Times New Roman" w:cs="Times New Roman"/>
          <w:sz w:val="28"/>
          <w:szCs w:val="28"/>
        </w:rPr>
        <w:t>-</w:t>
      </w:r>
      <w:proofErr w:type="gramEnd"/>
      <w:r w:rsidR="00022C00">
        <w:rPr>
          <w:rFonts w:ascii="Times New Roman" w:hAnsi="Times New Roman" w:cs="Times New Roman"/>
          <w:sz w:val="28"/>
          <w:szCs w:val="28"/>
        </w:rPr>
        <w:t xml:space="preserve"> </w:t>
      </w:r>
      <w:proofErr w:type="spellStart"/>
      <w:r w:rsidRPr="00097FEA">
        <w:rPr>
          <w:rFonts w:ascii="Times New Roman" w:hAnsi="Times New Roman" w:cs="Times New Roman"/>
          <w:sz w:val="28"/>
          <w:szCs w:val="28"/>
        </w:rPr>
        <w:t>рече</w:t>
      </w:r>
      <w:proofErr w:type="spellEnd"/>
      <w:r w:rsidR="00022C00">
        <w:rPr>
          <w:rFonts w:ascii="Times New Roman" w:hAnsi="Times New Roman" w:cs="Times New Roman"/>
          <w:sz w:val="28"/>
          <w:szCs w:val="28"/>
        </w:rPr>
        <w:t xml:space="preserve">- </w:t>
      </w:r>
      <w:r w:rsidRPr="00097FEA">
        <w:rPr>
          <w:rFonts w:ascii="Times New Roman" w:hAnsi="Times New Roman" w:cs="Times New Roman"/>
          <w:sz w:val="28"/>
          <w:szCs w:val="28"/>
        </w:rPr>
        <w:t xml:space="preserve">моторно-слуховые связи языковых явлений с их значением, на основе которых происходит узнавание и понимание письменных знаков и письменного текста в целом и, следовательно, реализация коммуникативного умения чтения. </w:t>
      </w:r>
    </w:p>
    <w:p w:rsidR="00097FEA" w:rsidRPr="00097FE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Практический компонент цели обучения чтению как опосредованной форме общения на неродном языке предполагает развитие у учащихся умения читать тексты с разным уровнем понимания содержащейся в них информации. Однако при обучении чтению важно не только формирование у учащихся необходимых навыков и умений, обеспечивающих возможность чтения как опосредованного средства общения, но и привитие интереса к этому процессу.</w:t>
      </w:r>
    </w:p>
    <w:p w:rsidR="00022C00" w:rsidRPr="00022C00" w:rsidRDefault="00097FEA" w:rsidP="00137440">
      <w:pPr>
        <w:spacing w:after="0" w:line="360" w:lineRule="auto"/>
        <w:ind w:firstLine="426"/>
        <w:jc w:val="both"/>
        <w:rPr>
          <w:rFonts w:ascii="Times New Roman" w:hAnsi="Times New Roman" w:cs="Times New Roman"/>
          <w:b/>
          <w:sz w:val="28"/>
          <w:szCs w:val="28"/>
        </w:rPr>
      </w:pPr>
      <w:r w:rsidRPr="00022C00">
        <w:rPr>
          <w:rFonts w:ascii="Times New Roman" w:hAnsi="Times New Roman" w:cs="Times New Roman"/>
          <w:b/>
          <w:sz w:val="28"/>
          <w:szCs w:val="28"/>
        </w:rPr>
        <w:t>ОСНОВНЫЕ СОДЕРЖАТЕЛЬНЫЕ ЛИНИИ ПРОГРАММЫ УЧЕБНОГО ПРЕДМЕТА «ЛИТЕРАТУРНОЕ ЧТЕНИЕ НА РУССКОМ РОДНОМ ЯЗЫКЕ»</w:t>
      </w:r>
    </w:p>
    <w:p w:rsidR="00022C00" w:rsidRDefault="00097FEA" w:rsidP="00137440">
      <w:pPr>
        <w:spacing w:after="0" w:line="360" w:lineRule="auto"/>
        <w:ind w:firstLine="426"/>
        <w:jc w:val="both"/>
        <w:rPr>
          <w:rFonts w:ascii="Times New Roman" w:hAnsi="Times New Roman" w:cs="Times New Roman"/>
          <w:sz w:val="28"/>
          <w:szCs w:val="28"/>
        </w:rPr>
      </w:pPr>
      <w:r w:rsidRPr="00022C00">
        <w:rPr>
          <w:rFonts w:ascii="Times New Roman" w:hAnsi="Times New Roman" w:cs="Times New Roman"/>
          <w:b/>
          <w:sz w:val="28"/>
          <w:szCs w:val="28"/>
        </w:rPr>
        <w:t>ПЛАНИРУЕМЫЕ РЕЗУЛЬТАТЫ ОСВОЕНИЯ К КОНЦУ 1-ГО ГОДА ОБУЧЕНИЯ</w:t>
      </w:r>
      <w:r w:rsidRPr="00097FEA">
        <w:rPr>
          <w:rFonts w:ascii="Times New Roman" w:hAnsi="Times New Roman" w:cs="Times New Roman"/>
          <w:sz w:val="28"/>
          <w:szCs w:val="28"/>
        </w:rPr>
        <w:t xml:space="preserve">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Раздел «Виды речевой и читательской деятельности»: </w:t>
      </w:r>
    </w:p>
    <w:p w:rsidR="00022C00" w:rsidRDefault="00097FEA" w:rsidP="00137440">
      <w:pPr>
        <w:spacing w:after="0" w:line="360" w:lineRule="auto"/>
        <w:ind w:firstLine="426"/>
        <w:jc w:val="both"/>
        <w:rPr>
          <w:rFonts w:ascii="Times New Roman" w:hAnsi="Times New Roman" w:cs="Times New Roman"/>
          <w:sz w:val="28"/>
          <w:szCs w:val="28"/>
        </w:rPr>
      </w:pPr>
      <w:proofErr w:type="spellStart"/>
      <w:r w:rsidRPr="00097FEA">
        <w:rPr>
          <w:rFonts w:ascii="Times New Roman" w:hAnsi="Times New Roman" w:cs="Times New Roman"/>
          <w:sz w:val="28"/>
          <w:szCs w:val="28"/>
        </w:rPr>
        <w:t>аудирование</w:t>
      </w:r>
      <w:proofErr w:type="spellEnd"/>
      <w:r w:rsidRPr="00097FEA">
        <w:rPr>
          <w:rFonts w:ascii="Times New Roman" w:hAnsi="Times New Roman" w:cs="Times New Roman"/>
          <w:sz w:val="28"/>
          <w:szCs w:val="28"/>
        </w:rPr>
        <w:t xml:space="preserve">,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Обучающиеся научатся: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читать вслух плавно, безотрывно по слогам и целыми словами, учитывая индивидуальный темп чтения;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читать про себя маркированные места текста, осознавая смысл прочитанного;</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рассказывать наизусть 3–4 стихотворения разных авторов.</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Раздел «Литературоведческая пропедевтика»: </w:t>
      </w:r>
    </w:p>
    <w:p w:rsidR="00022C00" w:rsidRDefault="00097FEA" w:rsidP="00137440">
      <w:pPr>
        <w:spacing w:after="0" w:line="360" w:lineRule="auto"/>
        <w:ind w:firstLine="426"/>
        <w:jc w:val="both"/>
        <w:rPr>
          <w:rFonts w:ascii="Times New Roman" w:hAnsi="Times New Roman" w:cs="Times New Roman"/>
          <w:sz w:val="28"/>
          <w:szCs w:val="28"/>
        </w:rPr>
      </w:pPr>
      <w:proofErr w:type="gramStart"/>
      <w:r w:rsidRPr="00097FEA">
        <w:rPr>
          <w:rFonts w:ascii="Times New Roman" w:hAnsi="Times New Roman" w:cs="Times New Roman"/>
          <w:sz w:val="28"/>
          <w:szCs w:val="28"/>
        </w:rPr>
        <w:t>узнавание особенностей стихотворного произведения (ритм, рифма и т. д.), различение видовых особенностей (эпических, лирических, драматических), узнавание жанров устного народного (колыбельные песни, считалки, сказки, пословицы и др.).</w:t>
      </w:r>
      <w:proofErr w:type="gramEnd"/>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Обучающиеся научатся: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отличать прозаическое произведение от </w:t>
      </w:r>
      <w:proofErr w:type="gramStart"/>
      <w:r w:rsidRPr="00097FEA">
        <w:rPr>
          <w:rFonts w:ascii="Times New Roman" w:hAnsi="Times New Roman" w:cs="Times New Roman"/>
          <w:sz w:val="28"/>
          <w:szCs w:val="28"/>
        </w:rPr>
        <w:t>стихотворного</w:t>
      </w:r>
      <w:proofErr w:type="gramEnd"/>
      <w:r w:rsidRPr="00097FEA">
        <w:rPr>
          <w:rFonts w:ascii="Times New Roman" w:hAnsi="Times New Roman" w:cs="Times New Roman"/>
          <w:sz w:val="28"/>
          <w:szCs w:val="28"/>
        </w:rPr>
        <w:t>;</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различать малые жанры фольклора: загадку, считалку, скороговорку, </w:t>
      </w:r>
      <w:proofErr w:type="spellStart"/>
      <w:r w:rsidRPr="00097FEA">
        <w:rPr>
          <w:rFonts w:ascii="Times New Roman" w:hAnsi="Times New Roman" w:cs="Times New Roman"/>
          <w:sz w:val="28"/>
          <w:szCs w:val="28"/>
        </w:rPr>
        <w:t>закличку</w:t>
      </w:r>
      <w:proofErr w:type="spellEnd"/>
      <w:r w:rsidRPr="00097FEA">
        <w:rPr>
          <w:rFonts w:ascii="Times New Roman" w:hAnsi="Times New Roman" w:cs="Times New Roman"/>
          <w:sz w:val="28"/>
          <w:szCs w:val="28"/>
        </w:rPr>
        <w:t>;</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находить средства художественной выразительности в тексте (повтор; уменьшительно-ласкательная форма слов, восклицательный и вопросительный знаки, рифмы).</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Раздел «Элементы творческой деятельности учащихся»: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чтение по ролям, инсценировка, драматизация, устное словесное рисование, работа с репродукциями.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Обучающиеся научатся: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понимать содержание прочитанного; осознанно выбирать интонацию, темп чтения и необходимые паузы в соответствии с особенностями текста;</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читать фрагменты художественного произведения по ролям и по цепочке;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рассматривать иллюстрации, соотносить их сюжет с соответствующим фрагментом текста или с основной мыслью (чувством, переживанием), </w:t>
      </w:r>
      <w:proofErr w:type="gramStart"/>
      <w:r w:rsidRPr="00097FEA">
        <w:rPr>
          <w:rFonts w:ascii="Times New Roman" w:hAnsi="Times New Roman" w:cs="Times New Roman"/>
          <w:sz w:val="28"/>
          <w:szCs w:val="28"/>
        </w:rPr>
        <w:t>выраженными</w:t>
      </w:r>
      <w:proofErr w:type="gramEnd"/>
      <w:r w:rsidRPr="00097FEA">
        <w:rPr>
          <w:rFonts w:ascii="Times New Roman" w:hAnsi="Times New Roman" w:cs="Times New Roman"/>
          <w:sz w:val="28"/>
          <w:szCs w:val="28"/>
        </w:rPr>
        <w:t xml:space="preserve"> в тексте. </w:t>
      </w:r>
    </w:p>
    <w:p w:rsidR="00022C00" w:rsidRPr="00022C00" w:rsidRDefault="00097FEA" w:rsidP="00137440">
      <w:pPr>
        <w:spacing w:after="0" w:line="360" w:lineRule="auto"/>
        <w:ind w:firstLine="426"/>
        <w:jc w:val="both"/>
        <w:rPr>
          <w:rFonts w:ascii="Times New Roman" w:hAnsi="Times New Roman" w:cs="Times New Roman"/>
          <w:b/>
          <w:sz w:val="28"/>
          <w:szCs w:val="28"/>
        </w:rPr>
      </w:pPr>
      <w:r w:rsidRPr="00022C00">
        <w:rPr>
          <w:rFonts w:ascii="Times New Roman" w:hAnsi="Times New Roman" w:cs="Times New Roman"/>
          <w:b/>
          <w:sz w:val="28"/>
          <w:szCs w:val="28"/>
        </w:rPr>
        <w:t>ОЖИДАЕМЫЕ РЕЗУЛЬТАТЫ ФОРМИРОВАНИЯ УУД К КОНЦУ 1-ГО ГОДА ОБУЧЕНИЯ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В области общих учебных действий обучающиеся научатся: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 xml:space="preserve">• ориентироваться в учебной книге, то есть читать условные знаки; находить выделенные строчки и слова на странице; находить нужную иллюстрацию;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В области коммуникативных учебных действий обучающиеся научатся: а) в рамках коммуникации как сотрудничества: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работать с соседом по парте: распределять работу между собой и соседом, выполнять свою часть работы, осуществлять взаимопроверку;</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выполнять работу по цепочке; б) в рамках коммуникации как взаимодействия: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видеть разницу между двумя заявленными точками зрения.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В области контроля и самоконтроля учебных действий обучающиеся получат возможность научиться: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понимать, что можно по-разному отвечать на вопросы;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обращаться к тексту для подтверждения того ответа, с которым он соглашается. </w:t>
      </w:r>
    </w:p>
    <w:p w:rsidR="00022C00" w:rsidRDefault="00097FEA" w:rsidP="00137440">
      <w:pPr>
        <w:spacing w:after="0" w:line="360" w:lineRule="auto"/>
        <w:ind w:firstLine="426"/>
        <w:jc w:val="both"/>
        <w:rPr>
          <w:rFonts w:ascii="Times New Roman" w:hAnsi="Times New Roman" w:cs="Times New Roman"/>
          <w:sz w:val="28"/>
          <w:szCs w:val="28"/>
        </w:rPr>
      </w:pPr>
      <w:r w:rsidRPr="00022C00">
        <w:rPr>
          <w:rFonts w:ascii="Times New Roman" w:hAnsi="Times New Roman" w:cs="Times New Roman"/>
          <w:b/>
          <w:sz w:val="28"/>
          <w:szCs w:val="28"/>
        </w:rPr>
        <w:t>ПЛАНИРУЕМЫЕ РЕЗУЛЬТАТЫ ОСВОЕНИЯ К КОНЦУ 2-ГО ГОДА ОБУЧЕНИЯ</w:t>
      </w:r>
      <w:r w:rsidRPr="00097FEA">
        <w:rPr>
          <w:rFonts w:ascii="Times New Roman" w:hAnsi="Times New Roman" w:cs="Times New Roman"/>
          <w:sz w:val="28"/>
          <w:szCs w:val="28"/>
        </w:rPr>
        <w:t xml:space="preserve">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Раздел «Виды речевой и читательской деятельности»: </w:t>
      </w:r>
      <w:proofErr w:type="spellStart"/>
      <w:r w:rsidRPr="00097FEA">
        <w:rPr>
          <w:rFonts w:ascii="Times New Roman" w:hAnsi="Times New Roman" w:cs="Times New Roman"/>
          <w:sz w:val="28"/>
          <w:szCs w:val="28"/>
        </w:rPr>
        <w:t>аудирование</w:t>
      </w:r>
      <w:proofErr w:type="spellEnd"/>
      <w:r w:rsidRPr="00097FEA">
        <w:rPr>
          <w:rFonts w:ascii="Times New Roman" w:hAnsi="Times New Roman" w:cs="Times New Roman"/>
          <w:sz w:val="28"/>
          <w:szCs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Обучающиеся научатся: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читать целыми словами вслух, постепенно увеличивая скорость чтения в соответствии с индивидуальными возможностями;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читать про себя в процессе первичного ознакомительного чтения, выборочного чтения и повторного изучающего чтения;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 xml:space="preserve">• строить короткое монологическое высказывание: краткий и развернутый ответ на вопрос учителя;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слушать собеседника (учителя и одноклассников): не повторять уже прозвучавший ответ, дополнять чужой ответ новым содержанием;</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называть имена 2–3 классиков русской литературы, перечислять названия произведений и коротко пересказывать их содержание;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перечислять названия произведений любимого автора и коротко пересказывать их содержание;</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определять тему и выделять главную мысль произведения (с помощью учителя);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оценивать и характеризовать героев произведения (их имена, портреты, речь) и их поступки;</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пользоваться Толковым словарем для выяснения значений слов. Обучающиеся в процессе самостоятельной, парной, групповой и коллективной работы получат возможность научиться: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развивать навыки </w:t>
      </w:r>
      <w:proofErr w:type="spellStart"/>
      <w:r w:rsidRPr="00097FEA">
        <w:rPr>
          <w:rFonts w:ascii="Times New Roman" w:hAnsi="Times New Roman" w:cs="Times New Roman"/>
          <w:sz w:val="28"/>
          <w:szCs w:val="28"/>
        </w:rPr>
        <w:t>аудирования</w:t>
      </w:r>
      <w:proofErr w:type="spellEnd"/>
      <w:r w:rsidRPr="00097FEA">
        <w:rPr>
          <w:rFonts w:ascii="Times New Roman" w:hAnsi="Times New Roman" w:cs="Times New Roman"/>
          <w:sz w:val="28"/>
          <w:szCs w:val="28"/>
        </w:rPr>
        <w:t xml:space="preserve"> на основе целенаправленного восприятия текста, который читает учитель;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устно выражать свое отношение к содержанию </w:t>
      </w:r>
      <w:proofErr w:type="gramStart"/>
      <w:r w:rsidRPr="00097FEA">
        <w:rPr>
          <w:rFonts w:ascii="Times New Roman" w:hAnsi="Times New Roman" w:cs="Times New Roman"/>
          <w:sz w:val="28"/>
          <w:szCs w:val="28"/>
        </w:rPr>
        <w:t>прочитанного</w:t>
      </w:r>
      <w:proofErr w:type="gramEnd"/>
      <w:r w:rsidRPr="00097FEA">
        <w:rPr>
          <w:rFonts w:ascii="Times New Roman" w:hAnsi="Times New Roman" w:cs="Times New Roman"/>
          <w:sz w:val="28"/>
          <w:szCs w:val="28"/>
        </w:rPr>
        <w:t xml:space="preserve">;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читать наизусть 2-3 стихотворений разных авторов (по выбору);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пересказывать текст небольшого объема;</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022C00" w:rsidRDefault="00097FEA" w:rsidP="00137440">
      <w:pPr>
        <w:spacing w:after="0" w:line="360" w:lineRule="auto"/>
        <w:ind w:firstLine="426"/>
        <w:jc w:val="both"/>
        <w:rPr>
          <w:rFonts w:ascii="Times New Roman" w:hAnsi="Times New Roman" w:cs="Times New Roman"/>
          <w:sz w:val="28"/>
          <w:szCs w:val="28"/>
        </w:rPr>
      </w:pPr>
      <w:proofErr w:type="gramStart"/>
      <w:r w:rsidRPr="00097FEA">
        <w:rPr>
          <w:rFonts w:ascii="Times New Roman" w:hAnsi="Times New Roman" w:cs="Times New Roman"/>
          <w:sz w:val="28"/>
          <w:szCs w:val="28"/>
        </w:rPr>
        <w:t xml:space="preserve">• привлекать к работе на уроках тексты хрестоматии, а также книг из домашней и школьной библиотек; </w:t>
      </w:r>
      <w:proofErr w:type="gramEnd"/>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задавать вопросы по тексту произведения и отвечать на вопросы. </w:t>
      </w:r>
      <w:proofErr w:type="gramStart"/>
      <w:r w:rsidRPr="00097FEA">
        <w:rPr>
          <w:rFonts w:ascii="Times New Roman" w:hAnsi="Times New Roman" w:cs="Times New Roman"/>
          <w:sz w:val="28"/>
          <w:szCs w:val="28"/>
        </w:rPr>
        <w:t>Раздел «Литературоведческая пропедевтика»: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roofErr w:type="gramEnd"/>
      <w:r w:rsidRPr="00097FEA">
        <w:rPr>
          <w:rFonts w:ascii="Times New Roman" w:hAnsi="Times New Roman" w:cs="Times New Roman"/>
          <w:sz w:val="28"/>
          <w:szCs w:val="28"/>
        </w:rPr>
        <w:t xml:space="preserve"> </w:t>
      </w:r>
      <w:proofErr w:type="gramStart"/>
      <w:r w:rsidRPr="00097FEA">
        <w:rPr>
          <w:rFonts w:ascii="Times New Roman" w:hAnsi="Times New Roman" w:cs="Times New Roman"/>
          <w:sz w:val="28"/>
          <w:szCs w:val="28"/>
        </w:rPr>
        <w:t>Обучающиеся</w:t>
      </w:r>
      <w:proofErr w:type="gramEnd"/>
      <w:r w:rsidRPr="00097FEA">
        <w:rPr>
          <w:rFonts w:ascii="Times New Roman" w:hAnsi="Times New Roman" w:cs="Times New Roman"/>
          <w:sz w:val="28"/>
          <w:szCs w:val="28"/>
        </w:rPr>
        <w:t xml:space="preserve"> научатся: • различать сказку о животных и волшебную сказку;</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lastRenderedPageBreak/>
        <w:t xml:space="preserve"> • определять особенности волшебной сказки;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различать сказку и рассказ. </w:t>
      </w:r>
      <w:proofErr w:type="gramStart"/>
      <w:r w:rsidRPr="00097FEA">
        <w:rPr>
          <w:rFonts w:ascii="Times New Roman" w:hAnsi="Times New Roman" w:cs="Times New Roman"/>
          <w:sz w:val="28"/>
          <w:szCs w:val="28"/>
        </w:rPr>
        <w:t>Обучающиеся</w:t>
      </w:r>
      <w:proofErr w:type="gramEnd"/>
      <w:r w:rsidRPr="00097FEA">
        <w:rPr>
          <w:rFonts w:ascii="Times New Roman" w:hAnsi="Times New Roman" w:cs="Times New Roman"/>
          <w:sz w:val="28"/>
          <w:szCs w:val="28"/>
        </w:rPr>
        <w:t xml:space="preserve"> получат возможность научиться: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обнаруживать в авторской детской поэзии жанровые особенности фольклора: сюжетно-композиционные особенности </w:t>
      </w:r>
      <w:proofErr w:type="spellStart"/>
      <w:r w:rsidRPr="00097FEA">
        <w:rPr>
          <w:rFonts w:ascii="Times New Roman" w:hAnsi="Times New Roman" w:cs="Times New Roman"/>
          <w:sz w:val="28"/>
          <w:szCs w:val="28"/>
        </w:rPr>
        <w:t>сказкицепочки</w:t>
      </w:r>
      <w:proofErr w:type="spellEnd"/>
      <w:r w:rsidRPr="00097FEA">
        <w:rPr>
          <w:rFonts w:ascii="Times New Roman" w:hAnsi="Times New Roman" w:cs="Times New Roman"/>
          <w:sz w:val="28"/>
          <w:szCs w:val="28"/>
        </w:rPr>
        <w:t xml:space="preserve">, считалки, скороговорки, </w:t>
      </w:r>
      <w:proofErr w:type="spellStart"/>
      <w:r w:rsidRPr="00097FEA">
        <w:rPr>
          <w:rFonts w:ascii="Times New Roman" w:hAnsi="Times New Roman" w:cs="Times New Roman"/>
          <w:sz w:val="28"/>
          <w:szCs w:val="28"/>
        </w:rPr>
        <w:t>заклички</w:t>
      </w:r>
      <w:proofErr w:type="spellEnd"/>
      <w:r w:rsidRPr="00097FEA">
        <w:rPr>
          <w:rFonts w:ascii="Times New Roman" w:hAnsi="Times New Roman" w:cs="Times New Roman"/>
          <w:sz w:val="28"/>
          <w:szCs w:val="28"/>
        </w:rPr>
        <w:t xml:space="preserve">, колыбельной песенки;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понимать, в чем особенность поэтического восприятия мира;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обнаруживать, что поэтическое мировосприятие может быть выражено не только в стихотворных текстах, но и в прозе. Раздел «Элементы творческой деятельности учащихся: чтение по ролям, инсценировка, драматизация, устное словесное рисование, работа с репродукциями, создание собственных текстов. Обучающиеся научатся: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понимать содержание </w:t>
      </w:r>
      <w:proofErr w:type="gramStart"/>
      <w:r w:rsidRPr="00097FEA">
        <w:rPr>
          <w:rFonts w:ascii="Times New Roman" w:hAnsi="Times New Roman" w:cs="Times New Roman"/>
          <w:sz w:val="28"/>
          <w:szCs w:val="28"/>
        </w:rPr>
        <w:t>прочитанного</w:t>
      </w:r>
      <w:proofErr w:type="gramEnd"/>
      <w:r w:rsidRPr="00097FEA">
        <w:rPr>
          <w:rFonts w:ascii="Times New Roman" w:hAnsi="Times New Roman" w:cs="Times New Roman"/>
          <w:sz w:val="28"/>
          <w:szCs w:val="28"/>
        </w:rPr>
        <w:t xml:space="preserve">;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осознанно выбирать интонацию, темп чтения и необходимые паузы в соответствии с особенностями текста; </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читать художественное произведение по ролям и по цепочке;</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эмоционально воспринимать на слух художественные произведения, определенные программой. Обучающиеся в процессе самостоятельной, парной, групповой и коллективной работы получат возможность научиться:</w:t>
      </w:r>
    </w:p>
    <w:p w:rsidR="00022C00"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 читать выразительно поэтические и прозаические произведения; </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рассматривать иллюстрации в учебнике и сравнивать их с художественными текстами; </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устно делиться своими личными впечатлениями и наблюдениями. </w:t>
      </w:r>
      <w:r w:rsidRPr="001015A4">
        <w:rPr>
          <w:rFonts w:ascii="Times New Roman" w:hAnsi="Times New Roman" w:cs="Times New Roman"/>
          <w:b/>
          <w:sz w:val="28"/>
          <w:szCs w:val="28"/>
        </w:rPr>
        <w:t>ОЖИДАЕМЫЕ РЕЗУЛЬТАТЫ ФОРМИРОВАНИЯ УУД К КОНЦУ 2-ГО ГОДА ОБУЧЕНИЯ</w:t>
      </w:r>
    </w:p>
    <w:p w:rsidR="001015A4" w:rsidRDefault="00097FEA" w:rsidP="00137440">
      <w:pPr>
        <w:spacing w:after="0" w:line="360" w:lineRule="auto"/>
        <w:ind w:firstLine="426"/>
        <w:jc w:val="both"/>
        <w:rPr>
          <w:rFonts w:ascii="Times New Roman" w:hAnsi="Times New Roman" w:cs="Times New Roman"/>
          <w:sz w:val="28"/>
          <w:szCs w:val="28"/>
        </w:rPr>
      </w:pPr>
      <w:proofErr w:type="gramStart"/>
      <w:r w:rsidRPr="00097FEA">
        <w:rPr>
          <w:rFonts w:ascii="Times New Roman" w:hAnsi="Times New Roman" w:cs="Times New Roman"/>
          <w:sz w:val="28"/>
          <w:szCs w:val="28"/>
        </w:rPr>
        <w:t xml:space="preserve">В области познавательных общих учебных действий обучающиеся научатся: • ориентироваться в учебной книге: читать условные знаки обозначений; находить нужный текст по страницам «Содержание» и </w:t>
      </w:r>
      <w:r w:rsidRPr="00097FEA">
        <w:rPr>
          <w:rFonts w:ascii="Times New Roman" w:hAnsi="Times New Roman" w:cs="Times New Roman"/>
          <w:sz w:val="28"/>
          <w:szCs w:val="28"/>
        </w:rPr>
        <w:lastRenderedPageBreak/>
        <w:t>«Оглавление»; • быстро находить выделенный фрагмент текста, выделенные строчки и слова на странице; • работать с несколькими источниками информации (учебной книгой, тетрадью для самостоятельной работы и хрестоматией; учебной книгой и учебными словарями;</w:t>
      </w:r>
      <w:proofErr w:type="gramEnd"/>
      <w:r w:rsidRPr="00097FEA">
        <w:rPr>
          <w:rFonts w:ascii="Times New Roman" w:hAnsi="Times New Roman" w:cs="Times New Roman"/>
          <w:sz w:val="28"/>
          <w:szCs w:val="28"/>
        </w:rPr>
        <w:t xml:space="preserve"> текстом и иллюстрацией к тексту). </w:t>
      </w:r>
      <w:proofErr w:type="gramStart"/>
      <w:r w:rsidRPr="00097FEA">
        <w:rPr>
          <w:rFonts w:ascii="Times New Roman" w:hAnsi="Times New Roman" w:cs="Times New Roman"/>
          <w:sz w:val="28"/>
          <w:szCs w:val="28"/>
        </w:rPr>
        <w:t>В области коммуникативных учебных действий обучающиеся научатся: а) в рамках коммуникации как сотрудничества: • работать с соседом по парте: распределять работу между собой и соседом, выполнять свою часть работы, осуществлять взаимопроверку выполненной работы; • выполнять работу по цепочке; б) в рамках коммуникации как взаимодействия: • видеть разницу между двумя точками зрения, двумя позициями и мотивированно присоединяться к одной из них;</w:t>
      </w:r>
      <w:proofErr w:type="gramEnd"/>
      <w:r w:rsidRPr="00097FEA">
        <w:rPr>
          <w:rFonts w:ascii="Times New Roman" w:hAnsi="Times New Roman" w:cs="Times New Roman"/>
          <w:sz w:val="28"/>
          <w:szCs w:val="28"/>
        </w:rPr>
        <w:t xml:space="preserve"> • находить в тексте подтверждение высказанным героями т очкам зрения. В области контроля и самоконтроля учебных действий обучающиеся получат возможность научиться: • подтверждать строчками из текста прозвучавшую точку зрения; • понимать, что разные точки зрения имеют разные основания. </w:t>
      </w:r>
      <w:r w:rsidRPr="001015A4">
        <w:rPr>
          <w:rFonts w:ascii="Times New Roman" w:hAnsi="Times New Roman" w:cs="Times New Roman"/>
          <w:b/>
          <w:sz w:val="28"/>
          <w:szCs w:val="28"/>
        </w:rPr>
        <w:t>ПЛАНИРУЕМЫЕ РЕЗУЛЬТАТЫ ОСВОЕНИЯ К КОНЦУ 3-ГО ГОДА ОБУЧЕНИЯ</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Раздел «Виды речевой и читательской деятельности»: • </w:t>
      </w:r>
      <w:proofErr w:type="spellStart"/>
      <w:r w:rsidRPr="00097FEA">
        <w:rPr>
          <w:rFonts w:ascii="Times New Roman" w:hAnsi="Times New Roman" w:cs="Times New Roman"/>
          <w:sz w:val="28"/>
          <w:szCs w:val="28"/>
        </w:rPr>
        <w:t>аудирование</w:t>
      </w:r>
      <w:proofErr w:type="spellEnd"/>
      <w:r w:rsidRPr="00097FEA">
        <w:rPr>
          <w:rFonts w:ascii="Times New Roman" w:hAnsi="Times New Roman" w:cs="Times New Roman"/>
          <w:sz w:val="28"/>
          <w:szCs w:val="28"/>
        </w:rPr>
        <w:t xml:space="preserve">,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roofErr w:type="gramStart"/>
      <w:r w:rsidRPr="00097FEA">
        <w:rPr>
          <w:rFonts w:ascii="Times New Roman" w:hAnsi="Times New Roman" w:cs="Times New Roman"/>
          <w:sz w:val="28"/>
          <w:szCs w:val="28"/>
        </w:rPr>
        <w:t>Обучающиеся научатся: • читать правильно и выразительно целыми словами вслух, учитывая индивидуальный темп чтения; • читать про себя в процессе первичного ознакомительного чтения, повторного просмотрового чтения, выборочного и повторного изучающего чтения; •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 рассказывать о любимом литературном герое;</w:t>
      </w:r>
      <w:proofErr w:type="gramEnd"/>
      <w:r w:rsidRPr="00097FEA">
        <w:rPr>
          <w:rFonts w:ascii="Times New Roman" w:hAnsi="Times New Roman" w:cs="Times New Roman"/>
          <w:sz w:val="28"/>
          <w:szCs w:val="28"/>
        </w:rPr>
        <w:t xml:space="preserve"> • выявлять авторское отношение к герою; • характеризовать героев произведений; сравнивать характеры героев разных произведений; • читать наизусть 3-4 стихотворения разных авторов (по выбору); • ориентироваться в книге по ее элементам </w:t>
      </w:r>
      <w:r w:rsidRPr="00097FEA">
        <w:rPr>
          <w:rFonts w:ascii="Times New Roman" w:hAnsi="Times New Roman" w:cs="Times New Roman"/>
          <w:sz w:val="28"/>
          <w:szCs w:val="28"/>
        </w:rPr>
        <w:lastRenderedPageBreak/>
        <w:t xml:space="preserve">(автор, название, страница «Содержание», иллюстрации). Обучающиеся в процессе самостоятельной, парной, групповой и коллективной работы получат возможность научиться: • делать самостоятельный выбор книги и определять содержание книги по ее элементам; • самостоятельно читать выбранные книги; • высказывать оценочные суждения о героях прочитанных произведений; •самостоятельно работать со словарями. </w:t>
      </w:r>
      <w:proofErr w:type="gramStart"/>
      <w:r w:rsidRPr="00097FEA">
        <w:rPr>
          <w:rFonts w:ascii="Times New Roman" w:hAnsi="Times New Roman" w:cs="Times New Roman"/>
          <w:sz w:val="28"/>
          <w:szCs w:val="28"/>
        </w:rPr>
        <w:t>Раздел «Литературоведческая пропедевтика»: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roofErr w:type="gramEnd"/>
      <w:r w:rsidRPr="00097FEA">
        <w:rPr>
          <w:rFonts w:ascii="Times New Roman" w:hAnsi="Times New Roman" w:cs="Times New Roman"/>
          <w:sz w:val="28"/>
          <w:szCs w:val="28"/>
        </w:rPr>
        <w:t xml:space="preserve"> </w:t>
      </w:r>
      <w:proofErr w:type="gramStart"/>
      <w:r w:rsidRPr="00097FEA">
        <w:rPr>
          <w:rFonts w:ascii="Times New Roman" w:hAnsi="Times New Roman" w:cs="Times New Roman"/>
          <w:sz w:val="28"/>
          <w:szCs w:val="28"/>
        </w:rPr>
        <w:t>Обучающиеся научатся: • различать сказку о животных, басню, волшебную сказку, бытовую сказку; • различать сказку и рассказ; • находить и различать средства художественной выразительности в авторской литературе (приемы: сравнение, олицетворение, гипербола, контраст; фигуры: повтор).</w:t>
      </w:r>
      <w:proofErr w:type="gramEnd"/>
      <w:r w:rsidRPr="00097FEA">
        <w:rPr>
          <w:rFonts w:ascii="Times New Roman" w:hAnsi="Times New Roman" w:cs="Times New Roman"/>
          <w:sz w:val="28"/>
          <w:szCs w:val="28"/>
        </w:rPr>
        <w:t xml:space="preserve"> Обучающиеся получат возможность научиться: • понимать развитие сказки о животных во времени; • сравнивать сказку и художественное произведение. Раздел «Элементы творческой деятельности учащихся»: чтение по ролям, инсценировка, драматизация, устное словесное рисование, работа с репродукциями, создание собственных текстов. </w:t>
      </w:r>
      <w:proofErr w:type="gramStart"/>
      <w:r w:rsidRPr="00097FEA">
        <w:rPr>
          <w:rFonts w:ascii="Times New Roman" w:hAnsi="Times New Roman" w:cs="Times New Roman"/>
          <w:sz w:val="28"/>
          <w:szCs w:val="28"/>
        </w:rPr>
        <w:t>Обучающиеся научатся: • понимать содержание прочитанного; осознанно выбирать интонацию, темп чтения и необходимые паузы в соответствии с особенностями текста; • эмоционально воспринимать на слух художественные произведения, определенные программой, и оформлять свои впечатления (отзывы) в устной речи; •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roofErr w:type="gramEnd"/>
      <w:r w:rsidRPr="00097FEA">
        <w:rPr>
          <w:rFonts w:ascii="Times New Roman" w:hAnsi="Times New Roman" w:cs="Times New Roman"/>
          <w:sz w:val="28"/>
          <w:szCs w:val="28"/>
        </w:rPr>
        <w:t xml:space="preserve"> • принимать участие в инсценировке (разыгрывании по ролям) крупных диалоговых фрагментов литературных текстов. Обучающиеся в процессе самостоятельной, парной, групповой и коллективной работы получат возможность научиться: • читать вслух стихотворный и прозаический тексты; • рассматривать иллюстрации в учебнике, слушать музыкальные произведения, сравнивать их с </w:t>
      </w:r>
      <w:r w:rsidRPr="00097FEA">
        <w:rPr>
          <w:rFonts w:ascii="Times New Roman" w:hAnsi="Times New Roman" w:cs="Times New Roman"/>
          <w:sz w:val="28"/>
          <w:szCs w:val="28"/>
        </w:rPr>
        <w:lastRenderedPageBreak/>
        <w:t xml:space="preserve">художественными текстами и живописными произведениями с точки зрения выраженных в них мыслей, чувств и переживаний; •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r w:rsidRPr="001015A4">
        <w:rPr>
          <w:rFonts w:ascii="Times New Roman" w:hAnsi="Times New Roman" w:cs="Times New Roman"/>
          <w:b/>
          <w:sz w:val="28"/>
          <w:szCs w:val="28"/>
        </w:rPr>
        <w:t>ОЖИДАЕМЫЕ РЕЗУЛЬТАТЫ ФОРМИРОВАНИЯ УУД К КОНЦУ 3-ГО ГОДА ОБУЧЕНИЯ</w:t>
      </w:r>
      <w:r w:rsidRPr="00097FEA">
        <w:rPr>
          <w:rFonts w:ascii="Times New Roman" w:hAnsi="Times New Roman" w:cs="Times New Roman"/>
          <w:sz w:val="28"/>
          <w:szCs w:val="28"/>
        </w:rPr>
        <w:t xml:space="preserve"> </w:t>
      </w:r>
    </w:p>
    <w:p w:rsidR="001015A4" w:rsidRDefault="00097FEA" w:rsidP="00137440">
      <w:pPr>
        <w:spacing w:after="0" w:line="360" w:lineRule="auto"/>
        <w:ind w:firstLine="426"/>
        <w:jc w:val="both"/>
        <w:rPr>
          <w:rFonts w:ascii="Times New Roman" w:hAnsi="Times New Roman" w:cs="Times New Roman"/>
          <w:sz w:val="28"/>
          <w:szCs w:val="28"/>
        </w:rPr>
      </w:pPr>
      <w:proofErr w:type="gramStart"/>
      <w:r w:rsidRPr="00097FEA">
        <w:rPr>
          <w:rFonts w:ascii="Times New Roman" w:hAnsi="Times New Roman" w:cs="Times New Roman"/>
          <w:sz w:val="28"/>
          <w:szCs w:val="28"/>
        </w:rPr>
        <w:t xml:space="preserve">В области познавательных общих учебных действий обучающиеся научатся свободно ориентироваться в корпусе учебных словарей, быстро находить нужную </w:t>
      </w:r>
      <w:proofErr w:type="spellStart"/>
      <w:r w:rsidRPr="00097FEA">
        <w:rPr>
          <w:rFonts w:ascii="Times New Roman" w:hAnsi="Times New Roman" w:cs="Times New Roman"/>
          <w:sz w:val="28"/>
          <w:szCs w:val="28"/>
        </w:rPr>
        <w:t>словарнуюстатью</w:t>
      </w:r>
      <w:proofErr w:type="spellEnd"/>
      <w:r w:rsidRPr="00097FEA">
        <w:rPr>
          <w:rFonts w:ascii="Times New Roman" w:hAnsi="Times New Roman" w:cs="Times New Roman"/>
          <w:sz w:val="28"/>
          <w:szCs w:val="28"/>
        </w:rPr>
        <w:t>; • свободно ориентироваться в учебной книге: сможет читать язык условных обозначений; находить нужный текст по страницам «Содержание» и «Оглавление»; • работать с текстом: выделять в нем тему и основную мысль (идею, переживание), разные жизненные позиции (точки зрения, установки, умонастроения);</w:t>
      </w:r>
      <w:proofErr w:type="gramEnd"/>
      <w:r w:rsidRPr="00097FEA">
        <w:rPr>
          <w:rFonts w:ascii="Times New Roman" w:hAnsi="Times New Roman" w:cs="Times New Roman"/>
          <w:sz w:val="28"/>
          <w:szCs w:val="28"/>
        </w:rPr>
        <w:t xml:space="preserve"> • </w:t>
      </w:r>
      <w:proofErr w:type="gramStart"/>
      <w:r w:rsidRPr="00097FEA">
        <w:rPr>
          <w:rFonts w:ascii="Times New Roman" w:hAnsi="Times New Roman" w:cs="Times New Roman"/>
          <w:sz w:val="28"/>
          <w:szCs w:val="28"/>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r w:rsidRPr="00097FEA">
        <w:rPr>
          <w:rFonts w:ascii="Times New Roman" w:hAnsi="Times New Roman" w:cs="Times New Roman"/>
          <w:sz w:val="28"/>
          <w:szCs w:val="28"/>
        </w:rPr>
        <w:t xml:space="preserve"> Обучающиеся получат возможность научиться: • освоить алгоритм составления сборников: монографических, жанровых и тематических (сами термины – определения сборников не используются). В области коммуникативных учебных действий обучающиеся научатся: а) в рамках коммуникации как сотрудничества: •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В области регулятивных учебных действий обучающиеся научатся: • осуществлять самоконтроль и </w:t>
      </w:r>
      <w:proofErr w:type="gramStart"/>
      <w:r w:rsidRPr="00097FEA">
        <w:rPr>
          <w:rFonts w:ascii="Times New Roman" w:hAnsi="Times New Roman" w:cs="Times New Roman"/>
          <w:sz w:val="28"/>
          <w:szCs w:val="28"/>
        </w:rPr>
        <w:t>контроль за</w:t>
      </w:r>
      <w:proofErr w:type="gramEnd"/>
      <w:r w:rsidRPr="00097FEA">
        <w:rPr>
          <w:rFonts w:ascii="Times New Roman" w:hAnsi="Times New Roman" w:cs="Times New Roman"/>
          <w:sz w:val="28"/>
          <w:szCs w:val="28"/>
        </w:rPr>
        <w:t xml:space="preserve"> ходом выполнения работы и полученного результата. </w:t>
      </w:r>
    </w:p>
    <w:p w:rsidR="001015A4" w:rsidRDefault="00097FEA" w:rsidP="00137440">
      <w:pPr>
        <w:spacing w:after="0" w:line="360" w:lineRule="auto"/>
        <w:ind w:firstLine="426"/>
        <w:jc w:val="both"/>
        <w:rPr>
          <w:rFonts w:ascii="Times New Roman" w:hAnsi="Times New Roman" w:cs="Times New Roman"/>
          <w:b/>
          <w:sz w:val="28"/>
          <w:szCs w:val="28"/>
        </w:rPr>
      </w:pPr>
      <w:r w:rsidRPr="001015A4">
        <w:rPr>
          <w:rFonts w:ascii="Times New Roman" w:hAnsi="Times New Roman" w:cs="Times New Roman"/>
          <w:b/>
          <w:sz w:val="28"/>
          <w:szCs w:val="28"/>
        </w:rPr>
        <w:lastRenderedPageBreak/>
        <w:t>ПЛАНИРУЕМЫЕ РЕЗУЛЬТАТЫ ОСВОЕНИЯ К КОНЦУ 4-ГО ГОДА ОБУЧЕНИЯ</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Раздел «Виды речевой и читательской деятельности»: </w:t>
      </w:r>
      <w:proofErr w:type="spellStart"/>
      <w:r w:rsidRPr="00097FEA">
        <w:rPr>
          <w:rFonts w:ascii="Times New Roman" w:hAnsi="Times New Roman" w:cs="Times New Roman"/>
          <w:sz w:val="28"/>
          <w:szCs w:val="28"/>
        </w:rPr>
        <w:t>аудирование</w:t>
      </w:r>
      <w:proofErr w:type="spellEnd"/>
      <w:r w:rsidRPr="00097FEA">
        <w:rPr>
          <w:rFonts w:ascii="Times New Roman" w:hAnsi="Times New Roman" w:cs="Times New Roman"/>
          <w:sz w:val="28"/>
          <w:szCs w:val="28"/>
        </w:rPr>
        <w:t xml:space="preserve">,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roofErr w:type="gramStart"/>
      <w:r w:rsidRPr="00097FEA">
        <w:rPr>
          <w:rFonts w:ascii="Times New Roman" w:hAnsi="Times New Roman" w:cs="Times New Roman"/>
          <w:sz w:val="28"/>
          <w:szCs w:val="28"/>
        </w:rPr>
        <w:t>Выпускник научится: • читать про себя в процессе ознакомительного, просмотрового чтения, выборочного и изучающего чтения; •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 представлять содержание основных литературных произведений, изученных в классе, указывать их авторов и названия;</w:t>
      </w:r>
      <w:proofErr w:type="gramEnd"/>
      <w:r w:rsidRPr="00097FEA">
        <w:rPr>
          <w:rFonts w:ascii="Times New Roman" w:hAnsi="Times New Roman" w:cs="Times New Roman"/>
          <w:sz w:val="28"/>
          <w:szCs w:val="28"/>
        </w:rPr>
        <w:t xml:space="preserve"> • перечислять названия двух-трех детских журналов и пересказывать их основное содержание (на уровне рубрик); • характеризовать героев произведений; сравнивать характеры героев одного и разных произведений; выявлять авторское отношение к герою; •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 </w:t>
      </w:r>
      <w:proofErr w:type="gramStart"/>
      <w:r w:rsidRPr="00097FEA">
        <w:rPr>
          <w:rFonts w:ascii="Times New Roman" w:hAnsi="Times New Roman" w:cs="Times New Roman"/>
          <w:sz w:val="28"/>
          <w:szCs w:val="28"/>
        </w:rPr>
        <w:t>обосновывать свое высказывание о литературном произведении или герое, подтверждать его фрагментами или отдельными строчками из произведения; • ориентироваться в книге по ее элементам (автор, название, титульный лист, страница «Содержание» или «Оглавление», аннотация, иллюстрации); • составлять аннотацию на отдельное произведение и на сборники произведений; • делать самостоятельный выбор книг в библиотеке с целью решения разных задач (чтение согласно рекомендованному списку;</w:t>
      </w:r>
      <w:proofErr w:type="gramEnd"/>
      <w:r w:rsidRPr="00097FEA">
        <w:rPr>
          <w:rFonts w:ascii="Times New Roman" w:hAnsi="Times New Roman" w:cs="Times New Roman"/>
          <w:sz w:val="28"/>
          <w:szCs w:val="28"/>
        </w:rPr>
        <w:t xml:space="preserve"> подготовка устного сообщения на определенную тему); • высказывать оценочные суждения о героях прочитанных произведений и тактично воспринимать мнения одноклассников; • самостоятельно работать с разными источниками информации (включая словари и справочники разного направления). Раздел «Литературоведческая пропедевтика»: различение типов рифм, различение жанровых особенностей произведений народного творчества и авторской </w:t>
      </w:r>
      <w:r w:rsidRPr="00097FEA">
        <w:rPr>
          <w:rFonts w:ascii="Times New Roman" w:hAnsi="Times New Roman" w:cs="Times New Roman"/>
          <w:sz w:val="28"/>
          <w:szCs w:val="28"/>
        </w:rPr>
        <w:lastRenderedPageBreak/>
        <w:t xml:space="preserve">литературы, узнавание в текстах литературных приемов (сравнение, олицетворение, контраст, гипербола, и др.) и понимание причин их использования. Выпускник научится: • представлять основной вектор движения художественной культуры: от народного творчества к авторским формам; • отличать народные произведения от авторских; • 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 </w:t>
      </w:r>
      <w:proofErr w:type="gramStart"/>
      <w:r w:rsidRPr="00097FEA">
        <w:rPr>
          <w:rFonts w:ascii="Times New Roman" w:hAnsi="Times New Roman" w:cs="Times New Roman"/>
          <w:sz w:val="28"/>
          <w:szCs w:val="28"/>
        </w:rPr>
        <w:t>Выпускник в процессе самостоятельной, парной, групповой и коллективной работы получит возможность научиться: • отслеживать особенности мифологического восприятия мира в сказках народов мира и русских народных сказках; • обнаруживать связь смысла стихотворения с избранной поэтом стихотворной формой (на примере классической и современной поэзии); • понимать роль творческой биографии писателя (поэта, художника) в создании художественного произведения;</w:t>
      </w:r>
      <w:proofErr w:type="gramEnd"/>
      <w:r w:rsidRPr="00097FEA">
        <w:rPr>
          <w:rFonts w:ascii="Times New Roman" w:hAnsi="Times New Roman" w:cs="Times New Roman"/>
          <w:sz w:val="28"/>
          <w:szCs w:val="28"/>
        </w:rPr>
        <w:t xml:space="preserve"> •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Раздел «Элементы творческой деятельности учащихся»: чтение по ролям, устное словесное рисование, работа с репродукциями, создание собственных текстов. Выпускник в процессе самостоятельной, парной, групповой и коллективной работы получит возможность научиться: • читать вслух стихотворный и прозаический тексты; • обсуждать с одноклассниками литературные, живописные и музыкальные произведения с точки зрения выраженных в них мыслей, чувств и переживаний; •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rsidR="00137440" w:rsidRDefault="00137440" w:rsidP="00137440">
      <w:pPr>
        <w:spacing w:after="0" w:line="360" w:lineRule="auto"/>
        <w:ind w:firstLine="426"/>
        <w:jc w:val="both"/>
        <w:rPr>
          <w:rFonts w:ascii="Times New Roman" w:hAnsi="Times New Roman" w:cs="Times New Roman"/>
          <w:sz w:val="28"/>
          <w:szCs w:val="28"/>
        </w:rPr>
      </w:pPr>
    </w:p>
    <w:p w:rsidR="001015A4" w:rsidRDefault="00097FEA" w:rsidP="00137440">
      <w:pPr>
        <w:spacing w:after="0" w:line="360" w:lineRule="auto"/>
        <w:ind w:firstLine="426"/>
        <w:jc w:val="both"/>
        <w:rPr>
          <w:rFonts w:ascii="Times New Roman" w:hAnsi="Times New Roman" w:cs="Times New Roman"/>
          <w:sz w:val="28"/>
          <w:szCs w:val="28"/>
        </w:rPr>
      </w:pPr>
      <w:r w:rsidRPr="001015A4">
        <w:rPr>
          <w:rFonts w:ascii="Times New Roman" w:hAnsi="Times New Roman" w:cs="Times New Roman"/>
          <w:b/>
          <w:sz w:val="28"/>
          <w:szCs w:val="28"/>
        </w:rPr>
        <w:lastRenderedPageBreak/>
        <w:t>ОЖИДАЕМЫЕ РЕЗУЛЬТАТЫ ФОРМИРОВАНИЯ УУД К КОНЦУ 4-ГО ГОДА ОБУЧЕНИЯ</w:t>
      </w:r>
    </w:p>
    <w:p w:rsidR="00097FEA" w:rsidRPr="00097FE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В области познавательных общих учебных действий выпускник научится: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roofErr w:type="gramStart"/>
      <w:r w:rsidRPr="00097FEA">
        <w:rPr>
          <w:rFonts w:ascii="Times New Roman" w:hAnsi="Times New Roman" w:cs="Times New Roman"/>
          <w:sz w:val="28"/>
          <w:szCs w:val="28"/>
        </w:rPr>
        <w:t>В области коммуникативных учебных действий выпускник научится: а) в рамках коммуникации как сотрудничества: • разным формам учебной кооперации (работа вдвоем, в малой группе, в большой группе) и разным социальным ролям (ведущего и исполнителя); б) в рамках коммуникации как взаимодействия: • понимать основание разницы между заявленными точками зрения, позициями и уметь присоединяться к одной из них или высказывать собственную точку зрения.</w:t>
      </w:r>
      <w:proofErr w:type="gramEnd"/>
      <w:r w:rsidRPr="00097FEA">
        <w:rPr>
          <w:rFonts w:ascii="Times New Roman" w:hAnsi="Times New Roman" w:cs="Times New Roman"/>
          <w:sz w:val="28"/>
          <w:szCs w:val="28"/>
        </w:rPr>
        <w:t xml:space="preserve"> В области регулятивных учебных действий выпускник научится: • осуществлять самоконтроль и </w:t>
      </w:r>
      <w:proofErr w:type="gramStart"/>
      <w:r w:rsidRPr="00097FEA">
        <w:rPr>
          <w:rFonts w:ascii="Times New Roman" w:hAnsi="Times New Roman" w:cs="Times New Roman"/>
          <w:sz w:val="28"/>
          <w:szCs w:val="28"/>
        </w:rPr>
        <w:t>контроль за</w:t>
      </w:r>
      <w:proofErr w:type="gramEnd"/>
      <w:r w:rsidRPr="00097FEA">
        <w:rPr>
          <w:rFonts w:ascii="Times New Roman" w:hAnsi="Times New Roman" w:cs="Times New Roman"/>
          <w:sz w:val="28"/>
          <w:szCs w:val="28"/>
        </w:rPr>
        <w:t xml:space="preserve"> ходом выполнения работы и полученного результата. В области личностных учебных действий выпускник получит возможность научиться: • осознавать значение литературного чтения в формировании собственной культуры и мировосприятия; •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1015A4" w:rsidRDefault="00097FEA" w:rsidP="00137440">
      <w:pPr>
        <w:spacing w:after="0" w:line="360" w:lineRule="auto"/>
        <w:ind w:firstLine="426"/>
        <w:jc w:val="both"/>
        <w:rPr>
          <w:rFonts w:ascii="Times New Roman" w:hAnsi="Times New Roman" w:cs="Times New Roman"/>
          <w:sz w:val="28"/>
          <w:szCs w:val="28"/>
        </w:rPr>
      </w:pPr>
      <w:r w:rsidRPr="001015A4">
        <w:rPr>
          <w:rFonts w:ascii="Times New Roman" w:hAnsi="Times New Roman" w:cs="Times New Roman"/>
          <w:b/>
          <w:sz w:val="28"/>
          <w:szCs w:val="28"/>
        </w:rPr>
        <w:t>ТРЕБОВАНИЯ К РЕЗУЛЬТАТАМ ОСВОЕНИЯ ПРИМЕРНОЙ ПРОГРАММЫ ОСНОВНОГО ОБЩЕГО ОБРАЗОВАНИЯ ПО ПРЕДМЕТУ «ЛИТЕРАТУРНОЕ ЧТЕНИЕ НА РУССКОМ РОДНОМ ЯЗЫКЕ» 1)</w:t>
      </w:r>
      <w:r w:rsidRPr="00097FEA">
        <w:rPr>
          <w:rFonts w:ascii="Times New Roman" w:hAnsi="Times New Roman" w:cs="Times New Roman"/>
          <w:sz w:val="28"/>
          <w:szCs w:val="28"/>
        </w:rPr>
        <w:t xml:space="preserve"> понимание родной литературы как одной из основных </w:t>
      </w:r>
      <w:proofErr w:type="spellStart"/>
      <w:r w:rsidRPr="00097FEA">
        <w:rPr>
          <w:rFonts w:ascii="Times New Roman" w:hAnsi="Times New Roman" w:cs="Times New Roman"/>
          <w:sz w:val="28"/>
          <w:szCs w:val="28"/>
        </w:rPr>
        <w:t>национальнокультурных</w:t>
      </w:r>
      <w:proofErr w:type="spellEnd"/>
      <w:r w:rsidRPr="00097FEA">
        <w:rPr>
          <w:rFonts w:ascii="Times New Roman" w:hAnsi="Times New Roman" w:cs="Times New Roman"/>
          <w:sz w:val="28"/>
          <w:szCs w:val="28"/>
        </w:rPr>
        <w:t xml:space="preserve"> ценностей народа, как особого способа познания </w:t>
      </w:r>
      <w:r w:rsidRPr="00097FEA">
        <w:rPr>
          <w:rFonts w:ascii="Times New Roman" w:hAnsi="Times New Roman" w:cs="Times New Roman"/>
          <w:sz w:val="28"/>
          <w:szCs w:val="28"/>
        </w:rPr>
        <w:lastRenderedPageBreak/>
        <w:t>жизни, как явления национальной и мировой культуры, средства сохранения и передачи нравственных ценностей и традиций;</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015A4"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97FEA" w:rsidRDefault="00097FEA" w:rsidP="00137440">
      <w:pPr>
        <w:spacing w:after="0" w:line="360" w:lineRule="auto"/>
        <w:ind w:firstLine="426"/>
        <w:jc w:val="both"/>
        <w:rPr>
          <w:rFonts w:ascii="Times New Roman" w:hAnsi="Times New Roman" w:cs="Times New Roman"/>
          <w:sz w:val="28"/>
          <w:szCs w:val="28"/>
        </w:rPr>
      </w:pPr>
      <w:r w:rsidRPr="00097FEA">
        <w:rPr>
          <w:rFonts w:ascii="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Default="00137440" w:rsidP="00137440">
      <w:pPr>
        <w:spacing w:after="0" w:line="360" w:lineRule="auto"/>
        <w:ind w:firstLine="426"/>
        <w:jc w:val="both"/>
        <w:rPr>
          <w:rFonts w:ascii="Times New Roman" w:hAnsi="Times New Roman" w:cs="Times New Roman"/>
          <w:sz w:val="28"/>
          <w:szCs w:val="28"/>
        </w:rPr>
      </w:pPr>
    </w:p>
    <w:p w:rsidR="00137440" w:rsidRPr="00097FEA" w:rsidRDefault="00137440" w:rsidP="00137440">
      <w:pPr>
        <w:spacing w:after="0" w:line="360" w:lineRule="auto"/>
        <w:ind w:firstLine="426"/>
        <w:jc w:val="both"/>
        <w:rPr>
          <w:rFonts w:ascii="Times New Roman" w:hAnsi="Times New Roman" w:cs="Times New Roman"/>
          <w:sz w:val="28"/>
          <w:szCs w:val="28"/>
        </w:rPr>
      </w:pPr>
    </w:p>
    <w:p w:rsidR="001015A4" w:rsidRDefault="00097FEA" w:rsidP="00137440">
      <w:pPr>
        <w:spacing w:after="0" w:line="360" w:lineRule="auto"/>
        <w:ind w:firstLine="426"/>
        <w:jc w:val="both"/>
        <w:rPr>
          <w:rFonts w:ascii="Times New Roman" w:hAnsi="Times New Roman" w:cs="Times New Roman"/>
          <w:b/>
          <w:sz w:val="28"/>
          <w:szCs w:val="28"/>
        </w:rPr>
      </w:pPr>
      <w:r w:rsidRPr="001015A4">
        <w:rPr>
          <w:rFonts w:ascii="Times New Roman" w:hAnsi="Times New Roman" w:cs="Times New Roman"/>
          <w:b/>
          <w:sz w:val="28"/>
          <w:szCs w:val="28"/>
        </w:rPr>
        <w:lastRenderedPageBreak/>
        <w:t>СОДЕРЖАНИЕ УЧЕБНОГО ПРЕДМЕТА «ЛИТЕРАТУРНОЕ Ч</w:t>
      </w:r>
      <w:r w:rsidR="001015A4">
        <w:rPr>
          <w:rFonts w:ascii="Times New Roman" w:hAnsi="Times New Roman" w:cs="Times New Roman"/>
          <w:b/>
          <w:sz w:val="28"/>
          <w:szCs w:val="28"/>
        </w:rPr>
        <w:t>ТЕНИЕ НА РУССКОМ РОДНОМ ЯЗЫКЕ»</w:t>
      </w:r>
    </w:p>
    <w:p w:rsidR="001015A4" w:rsidRPr="00D24BEB" w:rsidRDefault="001015A4" w:rsidP="00137440">
      <w:pPr>
        <w:spacing w:after="0" w:line="360" w:lineRule="auto"/>
        <w:ind w:firstLine="426"/>
        <w:jc w:val="both"/>
        <w:rPr>
          <w:rFonts w:ascii="Times New Roman" w:hAnsi="Times New Roman" w:cs="Times New Roman"/>
          <w:sz w:val="24"/>
          <w:szCs w:val="28"/>
        </w:rPr>
      </w:pPr>
      <w:r w:rsidRPr="00D24BEB">
        <w:rPr>
          <w:rFonts w:ascii="Times New Roman" w:hAnsi="Times New Roman" w:cs="Times New Roman"/>
          <w:sz w:val="24"/>
          <w:szCs w:val="28"/>
        </w:rPr>
        <w:t>ТЕМАТИЧЕСКОЕ ПЛАНИРОВАНИЕ ОСНОВНОГО СОДЕРЖАНИЯ</w:t>
      </w:r>
    </w:p>
    <w:p w:rsidR="001015A4" w:rsidRDefault="001015A4" w:rsidP="00137440">
      <w:pPr>
        <w:spacing w:after="0" w:line="360" w:lineRule="auto"/>
        <w:ind w:firstLine="426"/>
        <w:jc w:val="both"/>
        <w:rPr>
          <w:rFonts w:ascii="Times New Roman" w:hAnsi="Times New Roman" w:cs="Times New Roman"/>
          <w:sz w:val="24"/>
          <w:szCs w:val="28"/>
        </w:rPr>
      </w:pPr>
      <w:r w:rsidRPr="00D24BEB">
        <w:rPr>
          <w:rFonts w:ascii="Times New Roman" w:hAnsi="Times New Roman" w:cs="Times New Roman"/>
          <w:sz w:val="24"/>
          <w:szCs w:val="28"/>
        </w:rPr>
        <w:t>УЧЕБНОГО ПРЕДМЕТА</w:t>
      </w:r>
    </w:p>
    <w:p w:rsidR="001015A4" w:rsidRPr="00D24BEB" w:rsidRDefault="001015A4" w:rsidP="00137440">
      <w:pPr>
        <w:spacing w:after="0" w:line="360" w:lineRule="auto"/>
        <w:ind w:firstLine="426"/>
        <w:jc w:val="both"/>
        <w:rPr>
          <w:rFonts w:ascii="Times New Roman" w:hAnsi="Times New Roman" w:cs="Times New Roman"/>
          <w:sz w:val="28"/>
          <w:szCs w:val="28"/>
        </w:rPr>
      </w:pPr>
      <w:r w:rsidRPr="00D24BEB">
        <w:rPr>
          <w:rFonts w:ascii="Times New Roman" w:hAnsi="Times New Roman" w:cs="Times New Roman"/>
          <w:sz w:val="24"/>
          <w:szCs w:val="28"/>
        </w:rPr>
        <w:t xml:space="preserve"> </w:t>
      </w:r>
      <w:r w:rsidRPr="00D24BEB">
        <w:rPr>
          <w:rFonts w:ascii="Times New Roman" w:hAnsi="Times New Roman" w:cs="Times New Roman"/>
          <w:sz w:val="28"/>
          <w:szCs w:val="28"/>
        </w:rPr>
        <w:t>«Литературное чтение на русском родном языке»</w:t>
      </w:r>
    </w:p>
    <w:p w:rsidR="001015A4" w:rsidRDefault="001015A4" w:rsidP="00137440">
      <w:pPr>
        <w:framePr w:w="9662" w:wrap="notBeside" w:vAnchor="text" w:hAnchor="text" w:xAlign="center" w:y="1"/>
        <w:spacing w:after="0" w:line="360" w:lineRule="auto"/>
        <w:ind w:firstLine="426"/>
        <w:jc w:val="both"/>
        <w:rPr>
          <w:sz w:val="2"/>
          <w:szCs w:val="2"/>
        </w:rPr>
      </w:pPr>
    </w:p>
    <w:p w:rsidR="001015A4" w:rsidRDefault="001015A4" w:rsidP="0013744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«Начальная школа 21 века»  </w:t>
      </w:r>
    </w:p>
    <w:p w:rsidR="001015A4" w:rsidRDefault="001015A4" w:rsidP="0013744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2 класс 17 ч</w:t>
      </w:r>
    </w:p>
    <w:tbl>
      <w:tblPr>
        <w:tblStyle w:val="a3"/>
        <w:tblW w:w="9571" w:type="dxa"/>
        <w:tblLayout w:type="fixed"/>
        <w:tblLook w:val="04A0"/>
      </w:tblPr>
      <w:tblGrid>
        <w:gridCol w:w="817"/>
        <w:gridCol w:w="5670"/>
        <w:gridCol w:w="709"/>
        <w:gridCol w:w="2375"/>
      </w:tblGrid>
      <w:tr w:rsidR="001015A4" w:rsidTr="00D306B5">
        <w:tc>
          <w:tcPr>
            <w:tcW w:w="817" w:type="dxa"/>
          </w:tcPr>
          <w:p w:rsidR="001015A4" w:rsidRPr="00137440" w:rsidRDefault="001015A4" w:rsidP="00137440">
            <w:pPr>
              <w:ind w:left="57" w:right="57" w:firstLine="57"/>
              <w:jc w:val="both"/>
              <w:rPr>
                <w:rFonts w:ascii="Times New Roman" w:hAnsi="Times New Roman" w:cs="Times New Roman"/>
                <w:sz w:val="24"/>
                <w:szCs w:val="28"/>
              </w:rPr>
            </w:pPr>
            <w:r w:rsidRPr="00137440">
              <w:rPr>
                <w:rFonts w:ascii="Times New Roman" w:hAnsi="Times New Roman" w:cs="Times New Roman"/>
                <w:sz w:val="24"/>
                <w:szCs w:val="28"/>
              </w:rPr>
              <w:t>№</w:t>
            </w:r>
          </w:p>
        </w:tc>
        <w:tc>
          <w:tcPr>
            <w:tcW w:w="5670" w:type="dxa"/>
          </w:tcPr>
          <w:p w:rsidR="001015A4" w:rsidRPr="00137440" w:rsidRDefault="001015A4" w:rsidP="00137440">
            <w:pPr>
              <w:ind w:left="57" w:right="57" w:firstLine="426"/>
              <w:jc w:val="both"/>
              <w:rPr>
                <w:rFonts w:ascii="Times New Roman" w:hAnsi="Times New Roman" w:cs="Times New Roman"/>
                <w:sz w:val="24"/>
                <w:szCs w:val="28"/>
              </w:rPr>
            </w:pPr>
            <w:r w:rsidRPr="00137440">
              <w:rPr>
                <w:rFonts w:ascii="Times New Roman" w:hAnsi="Times New Roman" w:cs="Times New Roman"/>
                <w:sz w:val="24"/>
                <w:szCs w:val="28"/>
              </w:rPr>
              <w:t>Тема урока</w:t>
            </w:r>
          </w:p>
        </w:tc>
        <w:tc>
          <w:tcPr>
            <w:tcW w:w="709" w:type="dxa"/>
          </w:tcPr>
          <w:p w:rsidR="001015A4" w:rsidRPr="00137440" w:rsidRDefault="001015A4" w:rsidP="00137440">
            <w:pPr>
              <w:ind w:left="57" w:right="57"/>
              <w:jc w:val="both"/>
              <w:rPr>
                <w:rFonts w:ascii="Times New Roman" w:hAnsi="Times New Roman" w:cs="Times New Roman"/>
                <w:sz w:val="24"/>
                <w:szCs w:val="28"/>
              </w:rPr>
            </w:pPr>
            <w:r w:rsidRPr="00137440">
              <w:rPr>
                <w:rFonts w:ascii="Times New Roman" w:hAnsi="Times New Roman" w:cs="Times New Roman"/>
                <w:sz w:val="24"/>
                <w:szCs w:val="28"/>
              </w:rPr>
              <w:t>Кол</w:t>
            </w:r>
            <w:r w:rsidR="00137440">
              <w:rPr>
                <w:rFonts w:ascii="Times New Roman" w:hAnsi="Times New Roman" w:cs="Times New Roman"/>
                <w:sz w:val="24"/>
                <w:szCs w:val="28"/>
              </w:rPr>
              <w:t xml:space="preserve">-во </w:t>
            </w:r>
            <w:r w:rsidRPr="00137440">
              <w:rPr>
                <w:rFonts w:ascii="Times New Roman" w:hAnsi="Times New Roman" w:cs="Times New Roman"/>
                <w:sz w:val="24"/>
                <w:szCs w:val="28"/>
              </w:rPr>
              <w:t xml:space="preserve">часов </w:t>
            </w:r>
          </w:p>
        </w:tc>
        <w:tc>
          <w:tcPr>
            <w:tcW w:w="2375" w:type="dxa"/>
          </w:tcPr>
          <w:p w:rsidR="001015A4" w:rsidRPr="00137440" w:rsidRDefault="001015A4" w:rsidP="00137440">
            <w:pPr>
              <w:ind w:left="57" w:right="57" w:firstLine="426"/>
              <w:jc w:val="both"/>
              <w:rPr>
                <w:rFonts w:ascii="Times New Roman" w:hAnsi="Times New Roman" w:cs="Times New Roman"/>
                <w:sz w:val="24"/>
                <w:szCs w:val="28"/>
              </w:rPr>
            </w:pPr>
            <w:r w:rsidRPr="00137440">
              <w:rPr>
                <w:rFonts w:ascii="Times New Roman" w:hAnsi="Times New Roman" w:cs="Times New Roman"/>
                <w:sz w:val="24"/>
                <w:szCs w:val="28"/>
              </w:rPr>
              <w:t>Учебник,</w:t>
            </w:r>
          </w:p>
          <w:p w:rsidR="001015A4" w:rsidRPr="00137440" w:rsidRDefault="001015A4" w:rsidP="00137440">
            <w:pPr>
              <w:ind w:left="57" w:right="57" w:firstLine="426"/>
              <w:jc w:val="both"/>
              <w:rPr>
                <w:rFonts w:ascii="Times New Roman" w:hAnsi="Times New Roman" w:cs="Times New Roman"/>
                <w:sz w:val="24"/>
                <w:szCs w:val="28"/>
              </w:rPr>
            </w:pPr>
            <w:r w:rsidRPr="00137440">
              <w:rPr>
                <w:rFonts w:ascii="Times New Roman" w:hAnsi="Times New Roman" w:cs="Times New Roman"/>
                <w:sz w:val="24"/>
                <w:szCs w:val="28"/>
              </w:rPr>
              <w:t>страницы</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Малые жанры русского фольклора</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 xml:space="preserve">Песенки,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небылицы</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ч.1 стр.3-6</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Народная мудрость</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«Я с горы на гору шла»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Стр.16-17</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О детях и для детей</w:t>
            </w:r>
          </w:p>
          <w:p w:rsidR="001015A4" w:rsidRDefault="001015A4" w:rsidP="00137440">
            <w:pPr>
              <w:ind w:left="57" w:right="57" w:hanging="23"/>
              <w:jc w:val="both"/>
              <w:rPr>
                <w:rFonts w:ascii="Times New Roman" w:hAnsi="Times New Roman" w:cs="Times New Roman"/>
                <w:sz w:val="28"/>
                <w:szCs w:val="28"/>
              </w:rPr>
            </w:pP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«Катя»</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Стр.36-37</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Вижу чудное приволье</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В.Одоевский «В гостях у дедушки Мороза»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 Ч.1  стр.20-22</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О детях и для детей</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Е.Пермяк «Две пословицы»</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Стр.68-71</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О братьях наших меньших</w:t>
            </w:r>
          </w:p>
          <w:p w:rsidR="001015A4" w:rsidRDefault="001015A4" w:rsidP="00137440">
            <w:pPr>
              <w:ind w:left="57" w:right="57" w:hanging="23"/>
              <w:jc w:val="both"/>
              <w:rPr>
                <w:rFonts w:ascii="Times New Roman" w:hAnsi="Times New Roman" w:cs="Times New Roman"/>
                <w:sz w:val="28"/>
                <w:szCs w:val="28"/>
              </w:rPr>
            </w:pPr>
            <w:proofErr w:type="spellStart"/>
            <w:r>
              <w:rPr>
                <w:rFonts w:ascii="Times New Roman" w:hAnsi="Times New Roman" w:cs="Times New Roman"/>
                <w:sz w:val="28"/>
                <w:szCs w:val="28"/>
              </w:rPr>
              <w:t>Е.Чарушин</w:t>
            </w:r>
            <w:proofErr w:type="spellEnd"/>
            <w:r>
              <w:rPr>
                <w:rFonts w:ascii="Times New Roman" w:hAnsi="Times New Roman" w:cs="Times New Roman"/>
                <w:sz w:val="28"/>
                <w:szCs w:val="28"/>
              </w:rPr>
              <w:t xml:space="preserve"> «Перепелка»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ч.1   стр.47-51</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D306B5">
            <w:pPr>
              <w:ind w:left="57" w:right="57" w:hanging="23"/>
              <w:jc w:val="both"/>
              <w:rPr>
                <w:rFonts w:ascii="Times New Roman" w:hAnsi="Times New Roman" w:cs="Times New Roman"/>
                <w:sz w:val="28"/>
                <w:szCs w:val="28"/>
              </w:rPr>
            </w:pPr>
            <w:r>
              <w:rPr>
                <w:rFonts w:ascii="Times New Roman" w:hAnsi="Times New Roman" w:cs="Times New Roman"/>
                <w:sz w:val="28"/>
                <w:szCs w:val="28"/>
              </w:rPr>
              <w:t>Мир сказок «У страха глаза велики» русская народная сказка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с.86 -88</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О братьях наших меньших</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К.Паустовский «Барсучий нос»</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 Ч.1   стр.79-86</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Уж небо осенью дышало</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А.Пушкин «Уж небо осенью дышало»</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Стр.108</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Уж небо осенью дышало</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К.Бальмонт «Осень»</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Стр.124</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Учимся уму-разуму</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В.Осеева «Волшебная иголочка»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 Ч.1  стр. 123-135</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Учимся уму-разуму</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Н.Носов «На горке»</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 Ч.1 стр.138-141</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Снежок порхает, кружится</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И.Соколов-Микитов «Зима в лесу»</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Стр.133-134</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Снежок порхает, кружится</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«Снегурочка» русская народная сказка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Стр.151-155</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Учимся уму-разуму</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Е.Пермяк «Четыре брата»</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Хрестоматия Ч.1  стр.155-156</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Здравствуй, праздник новогодний!</w:t>
            </w:r>
          </w:p>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lastRenderedPageBreak/>
              <w:t>А.Гайдар «Елка в тайге»</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Учебник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p>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lastRenderedPageBreak/>
              <w:t>Стр.164-167</w:t>
            </w:r>
          </w:p>
        </w:tc>
      </w:tr>
      <w:tr w:rsidR="001015A4" w:rsidTr="00D306B5">
        <w:tc>
          <w:tcPr>
            <w:tcW w:w="817" w:type="dxa"/>
          </w:tcPr>
          <w:p w:rsidR="001015A4" w:rsidRPr="00257C4D" w:rsidRDefault="001015A4" w:rsidP="00137440">
            <w:pPr>
              <w:pStyle w:val="a4"/>
              <w:numPr>
                <w:ilvl w:val="0"/>
                <w:numId w:val="1"/>
              </w:numPr>
              <w:ind w:left="57" w:right="57" w:firstLine="57"/>
              <w:jc w:val="both"/>
              <w:rPr>
                <w:rFonts w:ascii="Times New Roman" w:hAnsi="Times New Roman" w:cs="Times New Roman"/>
                <w:sz w:val="28"/>
                <w:szCs w:val="28"/>
              </w:rPr>
            </w:pPr>
          </w:p>
        </w:tc>
        <w:tc>
          <w:tcPr>
            <w:tcW w:w="5670" w:type="dxa"/>
          </w:tcPr>
          <w:p w:rsidR="001015A4" w:rsidRDefault="001015A4" w:rsidP="00137440">
            <w:pPr>
              <w:ind w:left="57" w:right="57" w:hanging="23"/>
              <w:jc w:val="both"/>
              <w:rPr>
                <w:rFonts w:ascii="Times New Roman" w:hAnsi="Times New Roman" w:cs="Times New Roman"/>
                <w:sz w:val="28"/>
                <w:szCs w:val="28"/>
              </w:rPr>
            </w:pPr>
            <w:r>
              <w:rPr>
                <w:rFonts w:ascii="Times New Roman" w:hAnsi="Times New Roman" w:cs="Times New Roman"/>
                <w:sz w:val="28"/>
                <w:szCs w:val="28"/>
              </w:rPr>
              <w:t>С.Маршак «</w:t>
            </w:r>
            <w:proofErr w:type="gramStart"/>
            <w:r>
              <w:rPr>
                <w:rFonts w:ascii="Times New Roman" w:hAnsi="Times New Roman" w:cs="Times New Roman"/>
                <w:sz w:val="28"/>
                <w:szCs w:val="28"/>
              </w:rPr>
              <w:t>Сказка про козла</w:t>
            </w:r>
            <w:proofErr w:type="gramEnd"/>
            <w:r>
              <w:rPr>
                <w:rFonts w:ascii="Times New Roman" w:hAnsi="Times New Roman" w:cs="Times New Roman"/>
                <w:sz w:val="28"/>
                <w:szCs w:val="28"/>
              </w:rPr>
              <w:t>»</w:t>
            </w:r>
          </w:p>
        </w:tc>
        <w:tc>
          <w:tcPr>
            <w:tcW w:w="709" w:type="dxa"/>
          </w:tcPr>
          <w:p w:rsidR="001015A4" w:rsidRDefault="001015A4" w:rsidP="00D306B5">
            <w:pPr>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2375" w:type="dxa"/>
          </w:tcPr>
          <w:p w:rsidR="001015A4" w:rsidRDefault="001015A4" w:rsidP="00137440">
            <w:pPr>
              <w:ind w:left="57" w:right="57" w:hanging="29"/>
              <w:jc w:val="both"/>
              <w:rPr>
                <w:rFonts w:ascii="Times New Roman" w:hAnsi="Times New Roman" w:cs="Times New Roman"/>
                <w:sz w:val="28"/>
                <w:szCs w:val="28"/>
              </w:rPr>
            </w:pPr>
            <w:r>
              <w:rPr>
                <w:rFonts w:ascii="Times New Roman" w:hAnsi="Times New Roman" w:cs="Times New Roman"/>
                <w:sz w:val="28"/>
                <w:szCs w:val="28"/>
              </w:rPr>
              <w:t xml:space="preserve">Хрестоматия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.2  стр.115-125</w:t>
            </w:r>
          </w:p>
        </w:tc>
      </w:tr>
    </w:tbl>
    <w:p w:rsidR="00097FEA" w:rsidRDefault="00097FEA" w:rsidP="00137440">
      <w:pPr>
        <w:spacing w:after="0" w:line="360" w:lineRule="auto"/>
        <w:ind w:firstLine="426"/>
        <w:jc w:val="both"/>
      </w:pPr>
    </w:p>
    <w:p w:rsidR="001015A4" w:rsidRDefault="001015A4" w:rsidP="00137440">
      <w:pPr>
        <w:spacing w:after="0" w:line="360" w:lineRule="auto"/>
        <w:ind w:firstLine="426"/>
        <w:jc w:val="both"/>
        <w:rPr>
          <w:rFonts w:ascii="Times New Roman" w:hAnsi="Times New Roman" w:cs="Times New Roman"/>
          <w:b/>
          <w:sz w:val="28"/>
          <w:szCs w:val="28"/>
        </w:rPr>
      </w:pPr>
      <w:r w:rsidRPr="001F6D46">
        <w:rPr>
          <w:rFonts w:ascii="Times New Roman" w:hAnsi="Times New Roman" w:cs="Times New Roman"/>
          <w:b/>
          <w:sz w:val="28"/>
          <w:szCs w:val="28"/>
          <w:lang w:val="en-US"/>
        </w:rPr>
        <w:t>C</w:t>
      </w:r>
      <w:r w:rsidRPr="001F6D46">
        <w:rPr>
          <w:rFonts w:ascii="Times New Roman" w:hAnsi="Times New Roman" w:cs="Times New Roman"/>
          <w:b/>
          <w:sz w:val="28"/>
          <w:szCs w:val="28"/>
        </w:rPr>
        <w:t>ОДЕРЖАНИЕ УЧЕБНОГО ПРЕДМЕТА</w:t>
      </w:r>
    </w:p>
    <w:p w:rsidR="001015A4" w:rsidRDefault="001015A4" w:rsidP="00137440">
      <w:pPr>
        <w:spacing w:after="0" w:line="360" w:lineRule="auto"/>
        <w:ind w:firstLine="426"/>
        <w:jc w:val="both"/>
        <w:rPr>
          <w:rFonts w:ascii="Times New Roman" w:hAnsi="Times New Roman" w:cs="Times New Roman"/>
          <w:b/>
          <w:sz w:val="28"/>
          <w:szCs w:val="28"/>
        </w:rPr>
      </w:pPr>
      <w:r w:rsidRPr="001F6D46">
        <w:rPr>
          <w:rFonts w:ascii="Times New Roman" w:hAnsi="Times New Roman" w:cs="Times New Roman"/>
          <w:b/>
          <w:sz w:val="28"/>
          <w:szCs w:val="28"/>
        </w:rPr>
        <w:t xml:space="preserve"> «ЛИТЕРАТУРНОЕ ЧТЕНИЕ НА РУССКОМ РОДНОМ ЯЗЫКЕ»</w:t>
      </w:r>
    </w:p>
    <w:p w:rsidR="001015A4" w:rsidRDefault="001015A4" w:rsidP="00137440">
      <w:pPr>
        <w:spacing w:after="0" w:line="360" w:lineRule="auto"/>
        <w:ind w:firstLine="426"/>
        <w:jc w:val="both"/>
        <w:rPr>
          <w:rFonts w:ascii="Times New Roman" w:hAnsi="Times New Roman" w:cs="Times New Roman"/>
          <w:sz w:val="28"/>
          <w:szCs w:val="28"/>
        </w:rPr>
      </w:pPr>
      <w:r w:rsidRPr="001F6D46">
        <w:rPr>
          <w:rFonts w:ascii="Times New Roman" w:hAnsi="Times New Roman" w:cs="Times New Roman"/>
          <w:sz w:val="28"/>
          <w:szCs w:val="28"/>
        </w:rPr>
        <w:t xml:space="preserve">Тематическое планирование основного содержания учебного предмета </w:t>
      </w:r>
    </w:p>
    <w:p w:rsidR="001015A4" w:rsidRPr="00C44437" w:rsidRDefault="001015A4" w:rsidP="0013744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класс «Начальная школа </w:t>
      </w:r>
      <w:r>
        <w:rPr>
          <w:rFonts w:ascii="Times New Roman" w:hAnsi="Times New Roman" w:cs="Times New Roman"/>
          <w:sz w:val="28"/>
          <w:szCs w:val="28"/>
          <w:lang w:val="en-US"/>
        </w:rPr>
        <w:t>XXI</w:t>
      </w:r>
      <w:r>
        <w:rPr>
          <w:rFonts w:ascii="Times New Roman" w:hAnsi="Times New Roman" w:cs="Times New Roman"/>
          <w:sz w:val="28"/>
          <w:szCs w:val="28"/>
        </w:rPr>
        <w:t xml:space="preserve"> век»</w:t>
      </w:r>
    </w:p>
    <w:tbl>
      <w:tblPr>
        <w:tblStyle w:val="a3"/>
        <w:tblW w:w="9747" w:type="dxa"/>
        <w:tblLook w:val="04A0"/>
      </w:tblPr>
      <w:tblGrid>
        <w:gridCol w:w="817"/>
        <w:gridCol w:w="4678"/>
        <w:gridCol w:w="4252"/>
      </w:tblGrid>
      <w:tr w:rsidR="001015A4" w:rsidTr="00D306B5">
        <w:tc>
          <w:tcPr>
            <w:tcW w:w="817" w:type="dxa"/>
          </w:tcPr>
          <w:p w:rsidR="001015A4" w:rsidRPr="00D306B5" w:rsidRDefault="001015A4" w:rsidP="00D306B5">
            <w:pPr>
              <w:jc w:val="both"/>
              <w:rPr>
                <w:rFonts w:ascii="Times New Roman" w:hAnsi="Times New Roman" w:cs="Times New Roman"/>
                <w:sz w:val="24"/>
                <w:szCs w:val="28"/>
              </w:rPr>
            </w:pPr>
            <w:r w:rsidRPr="00D306B5">
              <w:rPr>
                <w:rFonts w:ascii="Times New Roman" w:hAnsi="Times New Roman" w:cs="Times New Roman"/>
                <w:sz w:val="24"/>
                <w:szCs w:val="28"/>
              </w:rPr>
              <w:t xml:space="preserve">№ </w:t>
            </w:r>
            <w:proofErr w:type="spellStart"/>
            <w:proofErr w:type="gramStart"/>
            <w:r w:rsidRPr="00D306B5">
              <w:rPr>
                <w:rFonts w:ascii="Times New Roman" w:hAnsi="Times New Roman" w:cs="Times New Roman"/>
                <w:sz w:val="24"/>
                <w:szCs w:val="28"/>
              </w:rPr>
              <w:t>п</w:t>
            </w:r>
            <w:proofErr w:type="spellEnd"/>
            <w:proofErr w:type="gramEnd"/>
            <w:r w:rsidRPr="00D306B5">
              <w:rPr>
                <w:rFonts w:ascii="Times New Roman" w:hAnsi="Times New Roman" w:cs="Times New Roman"/>
                <w:sz w:val="24"/>
                <w:szCs w:val="28"/>
              </w:rPr>
              <w:t>/</w:t>
            </w:r>
            <w:proofErr w:type="spellStart"/>
            <w:r w:rsidRPr="00D306B5">
              <w:rPr>
                <w:rFonts w:ascii="Times New Roman" w:hAnsi="Times New Roman" w:cs="Times New Roman"/>
                <w:sz w:val="24"/>
                <w:szCs w:val="28"/>
              </w:rPr>
              <w:t>п</w:t>
            </w:r>
            <w:proofErr w:type="spellEnd"/>
          </w:p>
        </w:tc>
        <w:tc>
          <w:tcPr>
            <w:tcW w:w="4678" w:type="dxa"/>
          </w:tcPr>
          <w:p w:rsidR="001015A4" w:rsidRPr="00D306B5" w:rsidRDefault="001015A4" w:rsidP="00D306B5">
            <w:pPr>
              <w:ind w:firstLine="426"/>
              <w:jc w:val="both"/>
              <w:rPr>
                <w:rFonts w:ascii="Times New Roman" w:hAnsi="Times New Roman" w:cs="Times New Roman"/>
                <w:sz w:val="24"/>
                <w:szCs w:val="28"/>
              </w:rPr>
            </w:pPr>
            <w:r w:rsidRPr="00D306B5">
              <w:rPr>
                <w:rFonts w:ascii="Times New Roman" w:hAnsi="Times New Roman" w:cs="Times New Roman"/>
                <w:sz w:val="24"/>
                <w:szCs w:val="28"/>
              </w:rPr>
              <w:t>Наименование разделов и тем</w:t>
            </w:r>
          </w:p>
        </w:tc>
        <w:tc>
          <w:tcPr>
            <w:tcW w:w="4252" w:type="dxa"/>
          </w:tcPr>
          <w:p w:rsidR="001015A4" w:rsidRPr="00D306B5" w:rsidRDefault="001015A4" w:rsidP="00D306B5">
            <w:pPr>
              <w:jc w:val="both"/>
              <w:rPr>
                <w:rFonts w:ascii="Times New Roman" w:hAnsi="Times New Roman" w:cs="Times New Roman"/>
                <w:sz w:val="24"/>
                <w:szCs w:val="28"/>
              </w:rPr>
            </w:pPr>
            <w:r w:rsidRPr="00D306B5">
              <w:rPr>
                <w:rFonts w:ascii="Times New Roman" w:hAnsi="Times New Roman" w:cs="Times New Roman"/>
                <w:sz w:val="24"/>
                <w:szCs w:val="28"/>
              </w:rPr>
              <w:t xml:space="preserve">Часть и страницы учебника </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Зима. Новый год. С.Дрожжин. Зимний день.</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14</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Зима. Новый год. И.Суриков. Детство.</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9</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1015A4" w:rsidRDefault="001015A4" w:rsidP="00D306B5">
            <w:pPr>
              <w:pStyle w:val="Default"/>
              <w:jc w:val="both"/>
              <w:rPr>
                <w:sz w:val="28"/>
                <w:szCs w:val="28"/>
              </w:rPr>
            </w:pPr>
            <w:r>
              <w:rPr>
                <w:sz w:val="28"/>
                <w:szCs w:val="28"/>
              </w:rPr>
              <w:t>Устное народное творчество. Былина. Первый бой Ильи Муромца.</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учебная хрестоматия 1 часть, с. 20</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1015A4" w:rsidRDefault="001015A4" w:rsidP="00D306B5">
            <w:pPr>
              <w:pStyle w:val="Default"/>
              <w:jc w:val="both"/>
              <w:rPr>
                <w:sz w:val="28"/>
                <w:szCs w:val="28"/>
              </w:rPr>
            </w:pPr>
            <w:r>
              <w:rPr>
                <w:sz w:val="28"/>
                <w:szCs w:val="28"/>
              </w:rPr>
              <w:t>Устное народное творчество. Пословицы.</w:t>
            </w:r>
          </w:p>
        </w:tc>
        <w:tc>
          <w:tcPr>
            <w:tcW w:w="4252" w:type="dxa"/>
          </w:tcPr>
          <w:p w:rsidR="001015A4" w:rsidRDefault="001015A4" w:rsidP="00D306B5">
            <w:pPr>
              <w:tabs>
                <w:tab w:val="left" w:pos="210"/>
              </w:tabs>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1 часть, с. 4</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1015A4" w:rsidRDefault="001015A4" w:rsidP="00D306B5">
            <w:pPr>
              <w:pStyle w:val="Default"/>
              <w:jc w:val="both"/>
              <w:rPr>
                <w:sz w:val="28"/>
                <w:szCs w:val="28"/>
              </w:rPr>
            </w:pPr>
            <w:r>
              <w:rPr>
                <w:sz w:val="28"/>
                <w:szCs w:val="28"/>
              </w:rPr>
              <w:t>Смешные девчонки, мальчишки. Л.Пантелеев. Новенькая.</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34</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1015A4" w:rsidRDefault="001015A4" w:rsidP="00D306B5">
            <w:pPr>
              <w:pStyle w:val="Default"/>
              <w:jc w:val="both"/>
              <w:rPr>
                <w:sz w:val="28"/>
                <w:szCs w:val="28"/>
              </w:rPr>
            </w:pPr>
            <w:r>
              <w:rPr>
                <w:sz w:val="28"/>
                <w:szCs w:val="28"/>
              </w:rPr>
              <w:t>Смешные девчонки, мальчишки. В.Драгунский. Девочка на шаре.</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141</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1015A4" w:rsidRDefault="001015A4" w:rsidP="00D306B5">
            <w:pPr>
              <w:pStyle w:val="Default"/>
              <w:jc w:val="both"/>
              <w:rPr>
                <w:sz w:val="28"/>
                <w:szCs w:val="28"/>
              </w:rPr>
            </w:pPr>
            <w:r>
              <w:rPr>
                <w:sz w:val="28"/>
                <w:szCs w:val="28"/>
              </w:rPr>
              <w:t>Береги родную землю. С.Есенин. Стихи о Родине.  «Я покинул родимый дом…»</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69</w:t>
            </w:r>
          </w:p>
        </w:tc>
      </w:tr>
      <w:tr w:rsidR="001015A4" w:rsidTr="00D306B5">
        <w:trPr>
          <w:trHeight w:val="1028"/>
        </w:trPr>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1015A4" w:rsidRDefault="001015A4" w:rsidP="00D306B5">
            <w:pPr>
              <w:pStyle w:val="Default"/>
              <w:jc w:val="both"/>
              <w:rPr>
                <w:sz w:val="28"/>
                <w:szCs w:val="28"/>
              </w:rPr>
            </w:pPr>
            <w:r>
              <w:rPr>
                <w:sz w:val="28"/>
                <w:szCs w:val="28"/>
              </w:rPr>
              <w:t>Береги родную землю. Г.К.Паустовский</w:t>
            </w:r>
          </w:p>
          <w:p w:rsidR="001015A4" w:rsidRDefault="001015A4" w:rsidP="00D306B5">
            <w:pPr>
              <w:pStyle w:val="Default"/>
              <w:ind w:firstLine="426"/>
              <w:jc w:val="both"/>
              <w:rPr>
                <w:sz w:val="28"/>
                <w:szCs w:val="28"/>
              </w:rPr>
            </w:pPr>
            <w:r>
              <w:rPr>
                <w:sz w:val="28"/>
                <w:szCs w:val="28"/>
              </w:rPr>
              <w:t>«Теплый хлеб»</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22</w:t>
            </w:r>
          </w:p>
        </w:tc>
      </w:tr>
      <w:tr w:rsidR="001015A4" w:rsidTr="00D306B5">
        <w:trPr>
          <w:trHeight w:val="726"/>
        </w:trPr>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1015A4" w:rsidRDefault="001015A4" w:rsidP="00D306B5">
            <w:pPr>
              <w:pStyle w:val="Default"/>
              <w:jc w:val="both"/>
              <w:rPr>
                <w:sz w:val="28"/>
                <w:szCs w:val="28"/>
              </w:rPr>
            </w:pPr>
            <w:r>
              <w:rPr>
                <w:sz w:val="28"/>
                <w:szCs w:val="28"/>
              </w:rPr>
              <w:t>Береги родную землю. М.Пришвин. «Моя Родина»</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142</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10</w:t>
            </w:r>
          </w:p>
        </w:tc>
        <w:tc>
          <w:tcPr>
            <w:tcW w:w="4678" w:type="dxa"/>
          </w:tcPr>
          <w:p w:rsidR="001015A4" w:rsidRDefault="001015A4" w:rsidP="00D306B5">
            <w:pPr>
              <w:pStyle w:val="Default"/>
              <w:jc w:val="both"/>
              <w:rPr>
                <w:sz w:val="28"/>
                <w:szCs w:val="28"/>
              </w:rPr>
            </w:pPr>
            <w:r>
              <w:rPr>
                <w:sz w:val="28"/>
                <w:szCs w:val="28"/>
              </w:rPr>
              <w:t>Весна. Н.А.Некрасов. Зеленый шум.</w:t>
            </w:r>
          </w:p>
        </w:tc>
        <w:tc>
          <w:tcPr>
            <w:tcW w:w="4252" w:type="dxa"/>
          </w:tcPr>
          <w:p w:rsidR="001015A4" w:rsidRPr="00C44437"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1 часть, с. 168</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11</w:t>
            </w:r>
          </w:p>
        </w:tc>
        <w:tc>
          <w:tcPr>
            <w:tcW w:w="4678" w:type="dxa"/>
          </w:tcPr>
          <w:p w:rsidR="001015A4" w:rsidRDefault="001015A4" w:rsidP="00D306B5">
            <w:pPr>
              <w:pStyle w:val="Default"/>
              <w:jc w:val="both"/>
              <w:rPr>
                <w:sz w:val="28"/>
                <w:szCs w:val="28"/>
              </w:rPr>
            </w:pPr>
            <w:r>
              <w:rPr>
                <w:sz w:val="28"/>
                <w:szCs w:val="28"/>
              </w:rPr>
              <w:t>О природе. К.Г.Паустовский. Какие бывают дожди.</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92</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12</w:t>
            </w:r>
          </w:p>
        </w:tc>
        <w:tc>
          <w:tcPr>
            <w:tcW w:w="4678" w:type="dxa"/>
          </w:tcPr>
          <w:p w:rsidR="001015A4" w:rsidRPr="00602C76" w:rsidRDefault="001015A4" w:rsidP="00D306B5">
            <w:pPr>
              <w:jc w:val="both"/>
              <w:rPr>
                <w:rFonts w:ascii="Times New Roman" w:hAnsi="Times New Roman" w:cs="Times New Roman"/>
                <w:sz w:val="28"/>
                <w:szCs w:val="28"/>
              </w:rPr>
            </w:pPr>
            <w:r w:rsidRPr="00602C76">
              <w:rPr>
                <w:rFonts w:ascii="Times New Roman" w:hAnsi="Times New Roman" w:cs="Times New Roman"/>
                <w:sz w:val="28"/>
                <w:szCs w:val="28"/>
              </w:rPr>
              <w:t xml:space="preserve">Весна. </w:t>
            </w:r>
            <w:r>
              <w:rPr>
                <w:rFonts w:ascii="Times New Roman" w:hAnsi="Times New Roman" w:cs="Times New Roman"/>
                <w:sz w:val="28"/>
                <w:szCs w:val="28"/>
              </w:rPr>
              <w:t>С.Я.Маршак Ландыш</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98</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13</w:t>
            </w:r>
          </w:p>
        </w:tc>
        <w:tc>
          <w:tcPr>
            <w:tcW w:w="4678" w:type="dxa"/>
          </w:tcPr>
          <w:p w:rsidR="001015A4" w:rsidRDefault="001015A4" w:rsidP="00D306B5">
            <w:pPr>
              <w:pStyle w:val="Default"/>
              <w:jc w:val="both"/>
              <w:rPr>
                <w:sz w:val="28"/>
                <w:szCs w:val="28"/>
              </w:rPr>
            </w:pPr>
            <w:r>
              <w:rPr>
                <w:sz w:val="28"/>
                <w:szCs w:val="28"/>
              </w:rPr>
              <w:t>Маленькие друзья. Книги о братьях наших меньших. А.И.Куприн. «Собачье счастье»</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3</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14</w:t>
            </w:r>
          </w:p>
        </w:tc>
        <w:tc>
          <w:tcPr>
            <w:tcW w:w="4678" w:type="dxa"/>
          </w:tcPr>
          <w:p w:rsidR="001015A4" w:rsidRDefault="001015A4" w:rsidP="00D306B5">
            <w:pPr>
              <w:pStyle w:val="Default"/>
              <w:jc w:val="both"/>
              <w:rPr>
                <w:sz w:val="28"/>
                <w:szCs w:val="28"/>
              </w:rPr>
            </w:pPr>
            <w:r>
              <w:rPr>
                <w:sz w:val="28"/>
                <w:szCs w:val="28"/>
              </w:rPr>
              <w:t xml:space="preserve">Маленькие друзья. Книги о братьях наших меньших. А.И.Куприн «Барбос и </w:t>
            </w:r>
            <w:proofErr w:type="spellStart"/>
            <w:r>
              <w:rPr>
                <w:sz w:val="28"/>
                <w:szCs w:val="28"/>
              </w:rPr>
              <w:t>Жулька</w:t>
            </w:r>
            <w:proofErr w:type="spellEnd"/>
            <w:r>
              <w:rPr>
                <w:sz w:val="28"/>
                <w:szCs w:val="28"/>
              </w:rPr>
              <w:t>»</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ученик, 2 часть, с. 56</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15</w:t>
            </w:r>
          </w:p>
        </w:tc>
        <w:tc>
          <w:tcPr>
            <w:tcW w:w="4678" w:type="dxa"/>
          </w:tcPr>
          <w:p w:rsidR="001015A4" w:rsidRDefault="001015A4" w:rsidP="00D306B5">
            <w:pPr>
              <w:pStyle w:val="Default"/>
              <w:jc w:val="both"/>
              <w:rPr>
                <w:sz w:val="28"/>
                <w:szCs w:val="28"/>
              </w:rPr>
            </w:pPr>
            <w:r>
              <w:rPr>
                <w:sz w:val="28"/>
                <w:szCs w:val="28"/>
              </w:rPr>
              <w:t xml:space="preserve">Маленькие друзья. Книги о братьях </w:t>
            </w:r>
            <w:r>
              <w:rPr>
                <w:sz w:val="28"/>
                <w:szCs w:val="28"/>
              </w:rPr>
              <w:lastRenderedPageBreak/>
              <w:t xml:space="preserve">наших меньших. </w:t>
            </w:r>
            <w:proofErr w:type="spellStart"/>
            <w:r>
              <w:rPr>
                <w:sz w:val="28"/>
                <w:szCs w:val="28"/>
              </w:rPr>
              <w:t>Д.Н.</w:t>
            </w:r>
            <w:proofErr w:type="gramStart"/>
            <w:r>
              <w:rPr>
                <w:sz w:val="28"/>
                <w:szCs w:val="28"/>
              </w:rPr>
              <w:t>Мамин-Сибиряк</w:t>
            </w:r>
            <w:proofErr w:type="spellEnd"/>
            <w:proofErr w:type="gramEnd"/>
            <w:r>
              <w:rPr>
                <w:sz w:val="28"/>
                <w:szCs w:val="28"/>
              </w:rPr>
              <w:t xml:space="preserve"> «Приемыш»</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«Литературное чтение» учебник, </w:t>
            </w:r>
            <w:r>
              <w:rPr>
                <w:rFonts w:ascii="Times New Roman" w:hAnsi="Times New Roman" w:cs="Times New Roman"/>
                <w:sz w:val="28"/>
                <w:szCs w:val="28"/>
              </w:rPr>
              <w:lastRenderedPageBreak/>
              <w:t>2 часть, с. 18</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4678" w:type="dxa"/>
          </w:tcPr>
          <w:p w:rsidR="001015A4" w:rsidRDefault="001015A4" w:rsidP="00D306B5">
            <w:pPr>
              <w:pStyle w:val="Default"/>
              <w:jc w:val="both"/>
              <w:rPr>
                <w:sz w:val="28"/>
                <w:szCs w:val="28"/>
              </w:rPr>
            </w:pPr>
            <w:r>
              <w:rPr>
                <w:sz w:val="28"/>
                <w:szCs w:val="28"/>
              </w:rPr>
              <w:t>О детях. А.Гайдар. «Горячий камень»</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120</w:t>
            </w:r>
          </w:p>
        </w:tc>
      </w:tr>
      <w:tr w:rsidR="001015A4" w:rsidTr="00D306B5">
        <w:tc>
          <w:tcPr>
            <w:tcW w:w="817" w:type="dxa"/>
          </w:tcPr>
          <w:p w:rsidR="001015A4" w:rsidRDefault="001015A4" w:rsidP="00D306B5">
            <w:pPr>
              <w:ind w:firstLine="57"/>
              <w:jc w:val="both"/>
              <w:rPr>
                <w:rFonts w:ascii="Times New Roman" w:hAnsi="Times New Roman" w:cs="Times New Roman"/>
                <w:sz w:val="28"/>
                <w:szCs w:val="28"/>
              </w:rPr>
            </w:pPr>
            <w:r>
              <w:rPr>
                <w:rFonts w:ascii="Times New Roman" w:hAnsi="Times New Roman" w:cs="Times New Roman"/>
                <w:sz w:val="28"/>
                <w:szCs w:val="28"/>
              </w:rPr>
              <w:t>17</w:t>
            </w:r>
          </w:p>
        </w:tc>
        <w:tc>
          <w:tcPr>
            <w:tcW w:w="4678" w:type="dxa"/>
          </w:tcPr>
          <w:p w:rsidR="001015A4" w:rsidRDefault="001015A4" w:rsidP="00D306B5">
            <w:pPr>
              <w:pStyle w:val="Default"/>
              <w:jc w:val="both"/>
              <w:rPr>
                <w:sz w:val="28"/>
                <w:szCs w:val="28"/>
              </w:rPr>
            </w:pPr>
            <w:r>
              <w:rPr>
                <w:sz w:val="28"/>
                <w:szCs w:val="28"/>
              </w:rPr>
              <w:t>О природе. А.П.Чехов. «Степь»</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1 часть, с. 162</w:t>
            </w:r>
          </w:p>
        </w:tc>
      </w:tr>
    </w:tbl>
    <w:p w:rsidR="001015A4" w:rsidRPr="0083639F" w:rsidRDefault="001015A4" w:rsidP="00137440">
      <w:pPr>
        <w:pStyle w:val="a5"/>
        <w:shd w:val="clear" w:color="auto" w:fill="FFFFFF"/>
        <w:spacing w:before="0" w:beforeAutospacing="0" w:after="0" w:afterAutospacing="0" w:line="360" w:lineRule="auto"/>
        <w:ind w:firstLine="426"/>
        <w:jc w:val="both"/>
        <w:rPr>
          <w:b/>
          <w:bCs/>
          <w:color w:val="000000"/>
          <w:sz w:val="27"/>
          <w:szCs w:val="27"/>
        </w:rPr>
      </w:pPr>
    </w:p>
    <w:p w:rsidR="001015A4" w:rsidRDefault="001015A4" w:rsidP="00137440">
      <w:pPr>
        <w:spacing w:after="0" w:line="360" w:lineRule="auto"/>
        <w:ind w:firstLine="426"/>
        <w:jc w:val="both"/>
        <w:rPr>
          <w:rFonts w:ascii="Times New Roman" w:hAnsi="Times New Roman" w:cs="Times New Roman"/>
          <w:b/>
          <w:sz w:val="28"/>
          <w:szCs w:val="28"/>
        </w:rPr>
      </w:pPr>
      <w:r w:rsidRPr="001F6D46">
        <w:rPr>
          <w:rFonts w:ascii="Times New Roman" w:hAnsi="Times New Roman" w:cs="Times New Roman"/>
          <w:b/>
          <w:sz w:val="28"/>
          <w:szCs w:val="28"/>
          <w:lang w:val="en-US"/>
        </w:rPr>
        <w:t>C</w:t>
      </w:r>
      <w:r w:rsidRPr="001F6D46">
        <w:rPr>
          <w:rFonts w:ascii="Times New Roman" w:hAnsi="Times New Roman" w:cs="Times New Roman"/>
          <w:b/>
          <w:sz w:val="28"/>
          <w:szCs w:val="28"/>
        </w:rPr>
        <w:t>ОДЕРЖАНИЕ УЧЕБНОГО ПРЕДМЕТА</w:t>
      </w:r>
    </w:p>
    <w:p w:rsidR="001015A4" w:rsidRDefault="001015A4" w:rsidP="00137440">
      <w:pPr>
        <w:spacing w:after="0" w:line="360" w:lineRule="auto"/>
        <w:ind w:firstLine="426"/>
        <w:jc w:val="both"/>
        <w:rPr>
          <w:rFonts w:ascii="Times New Roman" w:hAnsi="Times New Roman" w:cs="Times New Roman"/>
          <w:b/>
          <w:sz w:val="28"/>
          <w:szCs w:val="28"/>
        </w:rPr>
      </w:pPr>
      <w:r w:rsidRPr="001F6D46">
        <w:rPr>
          <w:rFonts w:ascii="Times New Roman" w:hAnsi="Times New Roman" w:cs="Times New Roman"/>
          <w:b/>
          <w:sz w:val="28"/>
          <w:szCs w:val="28"/>
        </w:rPr>
        <w:t xml:space="preserve"> «ЛИТЕРАТУРНОЕ ЧТЕНИЕ НА РУССКОМ РОДНОМ ЯЗЫКЕ»</w:t>
      </w:r>
    </w:p>
    <w:p w:rsidR="001015A4" w:rsidRDefault="001015A4" w:rsidP="00137440">
      <w:pPr>
        <w:spacing w:after="0" w:line="360" w:lineRule="auto"/>
        <w:ind w:firstLine="426"/>
        <w:jc w:val="both"/>
        <w:rPr>
          <w:rFonts w:ascii="Times New Roman" w:hAnsi="Times New Roman" w:cs="Times New Roman"/>
          <w:sz w:val="28"/>
          <w:szCs w:val="28"/>
        </w:rPr>
      </w:pPr>
      <w:r w:rsidRPr="001F6D46">
        <w:rPr>
          <w:rFonts w:ascii="Times New Roman" w:hAnsi="Times New Roman" w:cs="Times New Roman"/>
          <w:sz w:val="28"/>
          <w:szCs w:val="28"/>
        </w:rPr>
        <w:t xml:space="preserve">Тематическое планирование основного содержания учебного предмета </w:t>
      </w:r>
    </w:p>
    <w:p w:rsidR="001015A4" w:rsidRPr="00C44437" w:rsidRDefault="001015A4" w:rsidP="0013744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класс «Начальная школа </w:t>
      </w:r>
      <w:r>
        <w:rPr>
          <w:rFonts w:ascii="Times New Roman" w:hAnsi="Times New Roman" w:cs="Times New Roman"/>
          <w:sz w:val="28"/>
          <w:szCs w:val="28"/>
          <w:lang w:val="en-US"/>
        </w:rPr>
        <w:t>XXI</w:t>
      </w:r>
      <w:r>
        <w:rPr>
          <w:rFonts w:ascii="Times New Roman" w:hAnsi="Times New Roman" w:cs="Times New Roman"/>
          <w:sz w:val="28"/>
          <w:szCs w:val="28"/>
        </w:rPr>
        <w:t xml:space="preserve"> век»</w:t>
      </w:r>
    </w:p>
    <w:tbl>
      <w:tblPr>
        <w:tblStyle w:val="a3"/>
        <w:tblW w:w="9747" w:type="dxa"/>
        <w:tblLook w:val="04A0"/>
      </w:tblPr>
      <w:tblGrid>
        <w:gridCol w:w="959"/>
        <w:gridCol w:w="4536"/>
        <w:gridCol w:w="4252"/>
      </w:tblGrid>
      <w:tr w:rsidR="001015A4" w:rsidTr="00D306B5">
        <w:tc>
          <w:tcPr>
            <w:tcW w:w="959" w:type="dxa"/>
          </w:tcPr>
          <w:p w:rsidR="001015A4" w:rsidRPr="00D306B5" w:rsidRDefault="001015A4" w:rsidP="00D306B5">
            <w:pPr>
              <w:jc w:val="both"/>
              <w:rPr>
                <w:rFonts w:ascii="Times New Roman" w:hAnsi="Times New Roman" w:cs="Times New Roman"/>
                <w:sz w:val="24"/>
                <w:szCs w:val="28"/>
              </w:rPr>
            </w:pPr>
            <w:r w:rsidRPr="00D306B5">
              <w:rPr>
                <w:rFonts w:ascii="Times New Roman" w:hAnsi="Times New Roman" w:cs="Times New Roman"/>
                <w:sz w:val="24"/>
                <w:szCs w:val="28"/>
              </w:rPr>
              <w:t xml:space="preserve">№ </w:t>
            </w:r>
            <w:proofErr w:type="spellStart"/>
            <w:proofErr w:type="gramStart"/>
            <w:r w:rsidRPr="00D306B5">
              <w:rPr>
                <w:rFonts w:ascii="Times New Roman" w:hAnsi="Times New Roman" w:cs="Times New Roman"/>
                <w:sz w:val="24"/>
                <w:szCs w:val="28"/>
              </w:rPr>
              <w:t>п</w:t>
            </w:r>
            <w:proofErr w:type="spellEnd"/>
            <w:proofErr w:type="gramEnd"/>
            <w:r w:rsidRPr="00D306B5">
              <w:rPr>
                <w:rFonts w:ascii="Times New Roman" w:hAnsi="Times New Roman" w:cs="Times New Roman"/>
                <w:sz w:val="24"/>
                <w:szCs w:val="28"/>
              </w:rPr>
              <w:t>/</w:t>
            </w:r>
            <w:proofErr w:type="spellStart"/>
            <w:r w:rsidRPr="00D306B5">
              <w:rPr>
                <w:rFonts w:ascii="Times New Roman" w:hAnsi="Times New Roman" w:cs="Times New Roman"/>
                <w:sz w:val="24"/>
                <w:szCs w:val="28"/>
              </w:rPr>
              <w:t>п</w:t>
            </w:r>
            <w:proofErr w:type="spellEnd"/>
          </w:p>
        </w:tc>
        <w:tc>
          <w:tcPr>
            <w:tcW w:w="4536" w:type="dxa"/>
          </w:tcPr>
          <w:p w:rsidR="001015A4" w:rsidRPr="00D306B5" w:rsidRDefault="001015A4" w:rsidP="00D306B5">
            <w:pPr>
              <w:ind w:firstLine="426"/>
              <w:jc w:val="both"/>
              <w:rPr>
                <w:rFonts w:ascii="Times New Roman" w:hAnsi="Times New Roman" w:cs="Times New Roman"/>
                <w:sz w:val="24"/>
                <w:szCs w:val="28"/>
              </w:rPr>
            </w:pPr>
            <w:r w:rsidRPr="00D306B5">
              <w:rPr>
                <w:rFonts w:ascii="Times New Roman" w:hAnsi="Times New Roman" w:cs="Times New Roman"/>
                <w:sz w:val="24"/>
                <w:szCs w:val="28"/>
              </w:rPr>
              <w:t>Наименование разделов и тем</w:t>
            </w:r>
          </w:p>
        </w:tc>
        <w:tc>
          <w:tcPr>
            <w:tcW w:w="4252" w:type="dxa"/>
          </w:tcPr>
          <w:p w:rsidR="001015A4" w:rsidRPr="00D306B5" w:rsidRDefault="001015A4" w:rsidP="00D306B5">
            <w:pPr>
              <w:jc w:val="both"/>
              <w:rPr>
                <w:rFonts w:ascii="Times New Roman" w:hAnsi="Times New Roman" w:cs="Times New Roman"/>
                <w:sz w:val="24"/>
                <w:szCs w:val="28"/>
              </w:rPr>
            </w:pPr>
            <w:r w:rsidRPr="00D306B5">
              <w:rPr>
                <w:rFonts w:ascii="Times New Roman" w:hAnsi="Times New Roman" w:cs="Times New Roman"/>
                <w:sz w:val="24"/>
                <w:szCs w:val="28"/>
              </w:rPr>
              <w:t xml:space="preserve">Часть и страницы учебника </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1015A4" w:rsidRDefault="001015A4" w:rsidP="00D306B5">
            <w:pPr>
              <w:pStyle w:val="Default"/>
              <w:jc w:val="both"/>
              <w:rPr>
                <w:sz w:val="28"/>
                <w:szCs w:val="28"/>
              </w:rPr>
            </w:pPr>
            <w:r>
              <w:rPr>
                <w:sz w:val="28"/>
                <w:szCs w:val="28"/>
              </w:rPr>
              <w:t>Грамотный человек – богатый человек. «Воспоминания Л.Н. Толстого».</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208 - 211</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1015A4" w:rsidRDefault="001015A4" w:rsidP="00D306B5">
            <w:pPr>
              <w:pStyle w:val="Default"/>
              <w:jc w:val="both"/>
              <w:rPr>
                <w:sz w:val="28"/>
                <w:szCs w:val="28"/>
              </w:rPr>
            </w:pPr>
            <w:r>
              <w:rPr>
                <w:sz w:val="28"/>
                <w:szCs w:val="28"/>
              </w:rPr>
              <w:t xml:space="preserve">Грамотный человек – богатый человек. А. Куприн «Памяти Чехова».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202 - 206</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1015A4" w:rsidRDefault="001015A4" w:rsidP="00D306B5">
            <w:pPr>
              <w:pStyle w:val="Default"/>
              <w:jc w:val="both"/>
              <w:rPr>
                <w:sz w:val="28"/>
                <w:szCs w:val="28"/>
              </w:rPr>
            </w:pPr>
            <w:r>
              <w:rPr>
                <w:sz w:val="28"/>
                <w:szCs w:val="28"/>
              </w:rPr>
              <w:t xml:space="preserve">Устное народное творчество. А. Куприн «Сказки Пушкина».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130 - 133</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1015A4" w:rsidRDefault="001015A4" w:rsidP="00D306B5">
            <w:pPr>
              <w:pStyle w:val="Default"/>
              <w:jc w:val="both"/>
              <w:rPr>
                <w:sz w:val="28"/>
                <w:szCs w:val="28"/>
              </w:rPr>
            </w:pPr>
            <w:r>
              <w:rPr>
                <w:sz w:val="28"/>
                <w:szCs w:val="28"/>
              </w:rPr>
              <w:t>Устное народное творчество. «Книги Древней Руси».</w:t>
            </w:r>
          </w:p>
        </w:tc>
        <w:tc>
          <w:tcPr>
            <w:tcW w:w="4252" w:type="dxa"/>
          </w:tcPr>
          <w:p w:rsidR="001015A4" w:rsidRDefault="001015A4" w:rsidP="00D306B5">
            <w:pPr>
              <w:tabs>
                <w:tab w:val="left" w:pos="210"/>
              </w:tabs>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1 часть, с. 178 - 184</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1015A4" w:rsidRDefault="001015A4" w:rsidP="00D306B5">
            <w:pPr>
              <w:pStyle w:val="Default"/>
              <w:jc w:val="both"/>
              <w:rPr>
                <w:sz w:val="28"/>
                <w:szCs w:val="28"/>
              </w:rPr>
            </w:pPr>
            <w:r>
              <w:rPr>
                <w:sz w:val="28"/>
                <w:szCs w:val="28"/>
              </w:rPr>
              <w:t xml:space="preserve">Россия – моя Родина. К. Бальмонт «Русский язык», «Золотая рыбка».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90 - 91</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1015A4" w:rsidRDefault="001015A4" w:rsidP="00D306B5">
            <w:pPr>
              <w:pStyle w:val="Default"/>
              <w:jc w:val="both"/>
              <w:rPr>
                <w:sz w:val="28"/>
                <w:szCs w:val="28"/>
              </w:rPr>
            </w:pPr>
            <w:r>
              <w:rPr>
                <w:sz w:val="28"/>
                <w:szCs w:val="28"/>
              </w:rPr>
              <w:t xml:space="preserve">Россия – моя Родина. К. Бальмонт «Россия». «Стихи о Родине и о природе».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31 - 39</w:t>
            </w:r>
          </w:p>
        </w:tc>
      </w:tr>
      <w:tr w:rsidR="001015A4" w:rsidTr="00D306B5">
        <w:trPr>
          <w:trHeight w:val="1246"/>
        </w:trPr>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1015A4" w:rsidRDefault="001015A4" w:rsidP="00D306B5">
            <w:pPr>
              <w:pStyle w:val="Default"/>
              <w:jc w:val="both"/>
              <w:rPr>
                <w:sz w:val="28"/>
                <w:szCs w:val="28"/>
              </w:rPr>
            </w:pPr>
            <w:r>
              <w:rPr>
                <w:sz w:val="28"/>
                <w:szCs w:val="28"/>
              </w:rPr>
              <w:t xml:space="preserve">Зимние забавы. «Пьесы-сказки С.Я. Маршака». </w:t>
            </w:r>
          </w:p>
          <w:p w:rsidR="001015A4" w:rsidRDefault="001015A4" w:rsidP="00D306B5">
            <w:pPr>
              <w:pStyle w:val="Default"/>
              <w:jc w:val="both"/>
              <w:rPr>
                <w:sz w:val="28"/>
                <w:szCs w:val="28"/>
              </w:rPr>
            </w:pPr>
            <w:r>
              <w:rPr>
                <w:sz w:val="28"/>
                <w:szCs w:val="28"/>
              </w:rPr>
              <w:t>«Двенадцать месяцев» (избранные картины).</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66 - 102</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1015A4" w:rsidRDefault="001015A4" w:rsidP="00D306B5">
            <w:pPr>
              <w:pStyle w:val="Default"/>
              <w:jc w:val="both"/>
              <w:rPr>
                <w:sz w:val="28"/>
                <w:szCs w:val="28"/>
              </w:rPr>
            </w:pPr>
            <w:r>
              <w:rPr>
                <w:sz w:val="28"/>
                <w:szCs w:val="28"/>
              </w:rPr>
              <w:t xml:space="preserve">Книга – источник знаний. С. Михалков. «Как бы мы жили без книг?». </w:t>
            </w:r>
          </w:p>
        </w:tc>
        <w:tc>
          <w:tcPr>
            <w:tcW w:w="4252" w:type="dxa"/>
          </w:tcPr>
          <w:p w:rsidR="001015A4" w:rsidRPr="00C44437"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182 - 183</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1015A4" w:rsidRDefault="001015A4" w:rsidP="00D306B5">
            <w:pPr>
              <w:pStyle w:val="Default"/>
              <w:jc w:val="both"/>
              <w:rPr>
                <w:sz w:val="28"/>
                <w:szCs w:val="28"/>
              </w:rPr>
            </w:pPr>
            <w:r>
              <w:rPr>
                <w:sz w:val="28"/>
                <w:szCs w:val="28"/>
              </w:rPr>
              <w:t xml:space="preserve">Книга – источник знаний. С. Михалков «Любитель книг».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180 - 181</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1015A4" w:rsidRDefault="001015A4" w:rsidP="00D306B5">
            <w:pPr>
              <w:pStyle w:val="Default"/>
              <w:jc w:val="both"/>
              <w:rPr>
                <w:sz w:val="28"/>
                <w:szCs w:val="28"/>
              </w:rPr>
            </w:pPr>
            <w:r>
              <w:rPr>
                <w:sz w:val="28"/>
                <w:szCs w:val="28"/>
              </w:rPr>
              <w:t>Дружба. Л.Н. Толстой. «Два брата».</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8 - 12</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1015A4" w:rsidRDefault="001015A4" w:rsidP="00D306B5">
            <w:pPr>
              <w:pStyle w:val="Default"/>
              <w:jc w:val="both"/>
              <w:rPr>
                <w:sz w:val="28"/>
                <w:szCs w:val="28"/>
              </w:rPr>
            </w:pPr>
            <w:r>
              <w:rPr>
                <w:sz w:val="28"/>
                <w:szCs w:val="28"/>
              </w:rPr>
              <w:t xml:space="preserve">Дружба. А. Куприн «Четверо нищих.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71 - 76</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1015A4" w:rsidRDefault="001015A4" w:rsidP="00D306B5">
            <w:pPr>
              <w:pStyle w:val="Default"/>
              <w:jc w:val="both"/>
              <w:rPr>
                <w:sz w:val="28"/>
                <w:szCs w:val="28"/>
              </w:rPr>
            </w:pPr>
            <w:r>
              <w:rPr>
                <w:sz w:val="28"/>
                <w:szCs w:val="28"/>
              </w:rPr>
              <w:t>Доброта – свет. В.П. Катаев. «Сын полка» (отдельные главы).</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160 - 176</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13</w:t>
            </w:r>
          </w:p>
        </w:tc>
        <w:tc>
          <w:tcPr>
            <w:tcW w:w="4536" w:type="dxa"/>
          </w:tcPr>
          <w:p w:rsidR="001015A4" w:rsidRDefault="001015A4" w:rsidP="00D306B5">
            <w:pPr>
              <w:pStyle w:val="Default"/>
              <w:jc w:val="both"/>
              <w:rPr>
                <w:sz w:val="28"/>
                <w:szCs w:val="28"/>
              </w:rPr>
            </w:pPr>
            <w:r>
              <w:rPr>
                <w:sz w:val="28"/>
                <w:szCs w:val="28"/>
              </w:rPr>
              <w:t xml:space="preserve">Доброта – свет. В.П. Катаев. «Сын </w:t>
            </w:r>
            <w:r>
              <w:rPr>
                <w:sz w:val="28"/>
                <w:szCs w:val="28"/>
              </w:rPr>
              <w:lastRenderedPageBreak/>
              <w:t>полка» (отдельные главы).</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«Литературное чтение» учебная </w:t>
            </w:r>
            <w:r>
              <w:rPr>
                <w:rFonts w:ascii="Times New Roman" w:hAnsi="Times New Roman" w:cs="Times New Roman"/>
                <w:sz w:val="28"/>
                <w:szCs w:val="28"/>
              </w:rPr>
              <w:lastRenderedPageBreak/>
              <w:t>хрестоматия, 2 часть, с. 160 - 176</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536" w:type="dxa"/>
          </w:tcPr>
          <w:p w:rsidR="001015A4" w:rsidRDefault="001015A4" w:rsidP="00D306B5">
            <w:pPr>
              <w:pStyle w:val="Default"/>
              <w:jc w:val="both"/>
              <w:rPr>
                <w:sz w:val="28"/>
                <w:szCs w:val="28"/>
              </w:rPr>
            </w:pPr>
            <w:r>
              <w:rPr>
                <w:sz w:val="28"/>
                <w:szCs w:val="28"/>
              </w:rPr>
              <w:t xml:space="preserve">Весна. С. Маршак. «Загадки», «Зелёная застава».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102 - 103</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15</w:t>
            </w:r>
          </w:p>
        </w:tc>
        <w:tc>
          <w:tcPr>
            <w:tcW w:w="4536" w:type="dxa"/>
          </w:tcPr>
          <w:p w:rsidR="001015A4" w:rsidRDefault="001015A4" w:rsidP="00D306B5">
            <w:pPr>
              <w:pStyle w:val="Default"/>
              <w:jc w:val="both"/>
              <w:rPr>
                <w:sz w:val="28"/>
                <w:szCs w:val="28"/>
              </w:rPr>
            </w:pPr>
            <w:r>
              <w:rPr>
                <w:sz w:val="28"/>
                <w:szCs w:val="28"/>
              </w:rPr>
              <w:t>Весна. И. Бунин. «Гаснет вечер, даль синеет...».</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57 - 59</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16</w:t>
            </w:r>
          </w:p>
        </w:tc>
        <w:tc>
          <w:tcPr>
            <w:tcW w:w="4536" w:type="dxa"/>
          </w:tcPr>
          <w:p w:rsidR="001015A4" w:rsidRDefault="001015A4" w:rsidP="00D306B5">
            <w:pPr>
              <w:pStyle w:val="Default"/>
              <w:jc w:val="both"/>
              <w:rPr>
                <w:sz w:val="28"/>
                <w:szCs w:val="28"/>
              </w:rPr>
            </w:pPr>
            <w:r>
              <w:rPr>
                <w:sz w:val="28"/>
                <w:szCs w:val="28"/>
              </w:rPr>
              <w:t xml:space="preserve">Лето. А. Платонов. «Неизвестный цветок»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учебная хрестоматия, 2 часть, с. 153 - 158</w:t>
            </w:r>
          </w:p>
        </w:tc>
      </w:tr>
      <w:tr w:rsidR="001015A4" w:rsidTr="00D306B5">
        <w:tc>
          <w:tcPr>
            <w:tcW w:w="959" w:type="dxa"/>
          </w:tcPr>
          <w:p w:rsidR="001015A4" w:rsidRDefault="001015A4" w:rsidP="00D306B5">
            <w:pPr>
              <w:ind w:firstLine="426"/>
              <w:jc w:val="both"/>
              <w:rPr>
                <w:rFonts w:ascii="Times New Roman" w:hAnsi="Times New Roman" w:cs="Times New Roman"/>
                <w:sz w:val="28"/>
                <w:szCs w:val="28"/>
              </w:rPr>
            </w:pPr>
            <w:r>
              <w:rPr>
                <w:rFonts w:ascii="Times New Roman" w:hAnsi="Times New Roman" w:cs="Times New Roman"/>
                <w:sz w:val="28"/>
                <w:szCs w:val="28"/>
              </w:rPr>
              <w:t>17</w:t>
            </w:r>
          </w:p>
        </w:tc>
        <w:tc>
          <w:tcPr>
            <w:tcW w:w="4536" w:type="dxa"/>
          </w:tcPr>
          <w:p w:rsidR="001015A4" w:rsidRDefault="001015A4" w:rsidP="00D306B5">
            <w:pPr>
              <w:pStyle w:val="Default"/>
              <w:jc w:val="both"/>
              <w:rPr>
                <w:sz w:val="28"/>
                <w:szCs w:val="28"/>
              </w:rPr>
            </w:pPr>
            <w:r>
              <w:rPr>
                <w:sz w:val="28"/>
                <w:szCs w:val="28"/>
              </w:rPr>
              <w:t xml:space="preserve">Лето. Р. Бернс «В горах моё сердце...» </w:t>
            </w:r>
          </w:p>
        </w:tc>
        <w:tc>
          <w:tcPr>
            <w:tcW w:w="4252" w:type="dxa"/>
          </w:tcPr>
          <w:p w:rsidR="001015A4" w:rsidRDefault="001015A4" w:rsidP="00D306B5">
            <w:pPr>
              <w:jc w:val="both"/>
              <w:rPr>
                <w:rFonts w:ascii="Times New Roman" w:hAnsi="Times New Roman" w:cs="Times New Roman"/>
                <w:sz w:val="28"/>
                <w:szCs w:val="28"/>
              </w:rPr>
            </w:pPr>
            <w:r>
              <w:rPr>
                <w:rFonts w:ascii="Times New Roman" w:hAnsi="Times New Roman" w:cs="Times New Roman"/>
                <w:sz w:val="28"/>
                <w:szCs w:val="28"/>
              </w:rPr>
              <w:t>«Литературное чтение» учебник, 2 часть, с. 102 - 103</w:t>
            </w:r>
          </w:p>
        </w:tc>
      </w:tr>
    </w:tbl>
    <w:p w:rsidR="001015A4" w:rsidRPr="00422883" w:rsidRDefault="001015A4" w:rsidP="00137440">
      <w:pPr>
        <w:spacing w:after="0" w:line="360" w:lineRule="auto"/>
        <w:ind w:firstLine="426"/>
        <w:jc w:val="both"/>
        <w:rPr>
          <w:rFonts w:ascii="Times New Roman" w:hAnsi="Times New Roman" w:cs="Times New Roman"/>
          <w:sz w:val="28"/>
          <w:szCs w:val="28"/>
        </w:rPr>
      </w:pPr>
    </w:p>
    <w:p w:rsidR="001015A4" w:rsidRDefault="001015A4" w:rsidP="00137440">
      <w:pPr>
        <w:spacing w:after="0" w:line="360" w:lineRule="auto"/>
        <w:ind w:firstLine="426"/>
        <w:jc w:val="both"/>
      </w:pPr>
    </w:p>
    <w:sectPr w:rsidR="001015A4" w:rsidSect="00097FE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059D"/>
    <w:multiLevelType w:val="hybridMultilevel"/>
    <w:tmpl w:val="1852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FEA"/>
    <w:rsid w:val="00022C00"/>
    <w:rsid w:val="00097FEA"/>
    <w:rsid w:val="000A31A1"/>
    <w:rsid w:val="001015A4"/>
    <w:rsid w:val="00137440"/>
    <w:rsid w:val="002218AC"/>
    <w:rsid w:val="00251ED5"/>
    <w:rsid w:val="003577E2"/>
    <w:rsid w:val="00631247"/>
    <w:rsid w:val="006379DD"/>
    <w:rsid w:val="00945A8A"/>
    <w:rsid w:val="00CE422B"/>
    <w:rsid w:val="00D306B5"/>
    <w:rsid w:val="00D425C6"/>
    <w:rsid w:val="00E07168"/>
    <w:rsid w:val="00EE327E"/>
    <w:rsid w:val="00F73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15A4"/>
    <w:pPr>
      <w:ind w:left="720"/>
      <w:contextualSpacing/>
    </w:pPr>
  </w:style>
  <w:style w:type="paragraph" w:customStyle="1" w:styleId="Default">
    <w:name w:val="Default"/>
    <w:rsid w:val="001015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basedOn w:val="a"/>
    <w:uiPriority w:val="99"/>
    <w:unhideWhenUsed/>
    <w:rsid w:val="00101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7</cp:revision>
  <dcterms:created xsi:type="dcterms:W3CDTF">2019-09-15T15:55:00Z</dcterms:created>
  <dcterms:modified xsi:type="dcterms:W3CDTF">2019-09-18T12:01:00Z</dcterms:modified>
</cp:coreProperties>
</file>