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34" w:rsidRPr="00C63B0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21034" w:rsidRPr="00C63B0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B0D">
        <w:rPr>
          <w:rFonts w:ascii="Times New Roman" w:hAnsi="Times New Roman" w:cs="Times New Roman"/>
          <w:b/>
          <w:sz w:val="28"/>
          <w:szCs w:val="28"/>
        </w:rPr>
        <w:t xml:space="preserve">работы районного методического объединения </w:t>
      </w:r>
      <w:r w:rsidR="00992B6F">
        <w:rPr>
          <w:rFonts w:ascii="Times New Roman" w:hAnsi="Times New Roman" w:cs="Times New Roman"/>
          <w:b/>
          <w:sz w:val="28"/>
          <w:szCs w:val="28"/>
        </w:rPr>
        <w:t xml:space="preserve">педагогов-психологов </w:t>
      </w:r>
      <w:r w:rsidRPr="00C63B0D">
        <w:rPr>
          <w:rFonts w:ascii="Times New Roman" w:hAnsi="Times New Roman" w:cs="Times New Roman"/>
          <w:b/>
          <w:sz w:val="28"/>
          <w:szCs w:val="28"/>
        </w:rPr>
        <w:t xml:space="preserve"> Богородского муниципального района на 20</w:t>
      </w:r>
      <w:r w:rsidR="00F3147D">
        <w:rPr>
          <w:rFonts w:ascii="Times New Roman" w:hAnsi="Times New Roman" w:cs="Times New Roman"/>
          <w:b/>
          <w:sz w:val="28"/>
          <w:szCs w:val="28"/>
        </w:rPr>
        <w:t>19-2020</w:t>
      </w:r>
      <w:r w:rsidRPr="00C63B0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21034" w:rsidRPr="00C63B0D" w:rsidRDefault="00621034" w:rsidP="00621034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1034" w:rsidRPr="00751624" w:rsidRDefault="006D3326" w:rsidP="0062103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 w:rsidR="00D24A0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Индивидуальный подход в работе</w:t>
      </w:r>
      <w:r w:rsidR="00D24A05">
        <w:rPr>
          <w:rFonts w:ascii="Times New Roman" w:hAnsi="Times New Roman" w:cs="Times New Roman"/>
          <w:b/>
          <w:sz w:val="28"/>
          <w:szCs w:val="28"/>
        </w:rPr>
        <w:t xml:space="preserve"> педагога-психолога в условиях ФГОС нового поколения»</w:t>
      </w:r>
    </w:p>
    <w:p w:rsidR="009870B6" w:rsidRDefault="00621034" w:rsidP="0062103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51624">
        <w:rPr>
          <w:rFonts w:ascii="Times New Roman" w:hAnsi="Times New Roman" w:cs="Times New Roman"/>
          <w:b/>
          <w:sz w:val="28"/>
          <w:szCs w:val="28"/>
        </w:rPr>
        <w:t>Цель работы методического объединения</w:t>
      </w:r>
      <w:r w:rsidR="00D24A05">
        <w:rPr>
          <w:rFonts w:ascii="Times New Roman" w:hAnsi="Times New Roman" w:cs="Times New Roman"/>
          <w:sz w:val="28"/>
          <w:szCs w:val="28"/>
        </w:rPr>
        <w:t xml:space="preserve">: </w:t>
      </w:r>
      <w:r w:rsidR="006D3326"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педагога-психолога за счет освоения прогрессивных форм работы и индивидуализации психологического сопровождения образовательного процесса</w:t>
      </w:r>
    </w:p>
    <w:p w:rsidR="00427C30" w:rsidRDefault="00621034" w:rsidP="00427C30">
      <w:pPr>
        <w:ind w:left="-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A21D39">
        <w:rPr>
          <w:rFonts w:ascii="Times New Roman" w:hAnsi="Times New Roman" w:cs="Times New Roman"/>
          <w:sz w:val="28"/>
          <w:szCs w:val="28"/>
        </w:rPr>
        <w:t>:</w:t>
      </w:r>
      <w:r w:rsidR="006D3326">
        <w:rPr>
          <w:rFonts w:ascii="Times New Roman" w:hAnsi="Times New Roman" w:cs="Times New Roman"/>
          <w:sz w:val="28"/>
          <w:szCs w:val="28"/>
        </w:rPr>
        <w:t xml:space="preserve"> 1. </w:t>
      </w:r>
      <w:r w:rsidR="00427C30" w:rsidRPr="00427C30">
        <w:rPr>
          <w:rFonts w:ascii="Times New Roman" w:hAnsi="Times New Roman" w:cs="Times New Roman"/>
          <w:sz w:val="28"/>
        </w:rPr>
        <w:t xml:space="preserve">Оказывать информационно-методическую поддержку педагогам-психологам в рамках внедрения перспективных направлений. </w:t>
      </w:r>
    </w:p>
    <w:p w:rsidR="00427C30" w:rsidRDefault="00427C30" w:rsidP="00427C30">
      <w:pPr>
        <w:ind w:left="-284"/>
        <w:jc w:val="both"/>
        <w:rPr>
          <w:rFonts w:ascii="Times New Roman" w:hAnsi="Times New Roman" w:cs="Times New Roman"/>
          <w:sz w:val="28"/>
        </w:rPr>
      </w:pPr>
      <w:r w:rsidRPr="00427C30">
        <w:rPr>
          <w:rFonts w:ascii="Times New Roman" w:hAnsi="Times New Roman" w:cs="Times New Roman"/>
          <w:sz w:val="28"/>
        </w:rPr>
        <w:t xml:space="preserve">2. Создать условия для повышения методической культуры педагога-психолога и развития его профессиональной компетентности. </w:t>
      </w:r>
    </w:p>
    <w:p w:rsidR="00427C30" w:rsidRDefault="00427C30" w:rsidP="00427C30">
      <w:pPr>
        <w:ind w:left="-284"/>
        <w:jc w:val="both"/>
        <w:rPr>
          <w:rFonts w:ascii="Times New Roman" w:hAnsi="Times New Roman" w:cs="Times New Roman"/>
          <w:sz w:val="28"/>
        </w:rPr>
      </w:pPr>
      <w:r w:rsidRPr="00427C30">
        <w:rPr>
          <w:rFonts w:ascii="Times New Roman" w:hAnsi="Times New Roman" w:cs="Times New Roman"/>
          <w:sz w:val="28"/>
        </w:rPr>
        <w:t xml:space="preserve">3. Создать условия для систематизации и обобщения опыта передовых специалистов и передового опыта в области психологии и психологических технологий и инноваций. </w:t>
      </w:r>
    </w:p>
    <w:p w:rsidR="00621034" w:rsidRPr="009870B6" w:rsidRDefault="00427C30" w:rsidP="00427C3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427C3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Осваивать современные методы и формы работы с детьми с особыми потребностями.</w:t>
      </w:r>
    </w:p>
    <w:p w:rsidR="00621034" w:rsidRPr="00DC6C98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C98">
        <w:rPr>
          <w:rFonts w:ascii="Times New Roman" w:hAnsi="Times New Roman" w:cs="Times New Roman"/>
          <w:b/>
          <w:sz w:val="28"/>
          <w:szCs w:val="28"/>
        </w:rPr>
        <w:t>1.  Информационная деятельность.</w:t>
      </w:r>
    </w:p>
    <w:p w:rsidR="00621034" w:rsidRPr="00C63B0D" w:rsidRDefault="00621034" w:rsidP="006210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-459" w:type="dxa"/>
        <w:tblLook w:val="01E0"/>
      </w:tblPr>
      <w:tblGrid>
        <w:gridCol w:w="484"/>
        <w:gridCol w:w="5389"/>
        <w:gridCol w:w="1805"/>
        <w:gridCol w:w="2132"/>
      </w:tblGrid>
      <w:tr w:rsidR="00621034" w:rsidRPr="00C63B0D" w:rsidTr="001F7E7F">
        <w:tc>
          <w:tcPr>
            <w:tcW w:w="484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9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05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32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A87836" w:rsidRPr="00C63B0D" w:rsidTr="001F7E7F">
        <w:tc>
          <w:tcPr>
            <w:tcW w:w="484" w:type="dxa"/>
          </w:tcPr>
          <w:p w:rsidR="00A87836" w:rsidRPr="00C63B0D" w:rsidRDefault="00A87836" w:rsidP="00A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9" w:type="dxa"/>
          </w:tcPr>
          <w:p w:rsidR="00A87836" w:rsidRPr="00C63B0D" w:rsidRDefault="000F7728" w:rsidP="00A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Одаренные дети – мировые тенденции в работе с одаренностью.</w:t>
            </w:r>
          </w:p>
        </w:tc>
        <w:tc>
          <w:tcPr>
            <w:tcW w:w="1805" w:type="dxa"/>
          </w:tcPr>
          <w:p w:rsidR="00A87836" w:rsidRPr="00C63B0D" w:rsidRDefault="00744917" w:rsidP="00A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132" w:type="dxa"/>
          </w:tcPr>
          <w:p w:rsidR="00A87836" w:rsidRPr="00C63B0D" w:rsidRDefault="000F7728" w:rsidP="00A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К.А.</w:t>
            </w:r>
          </w:p>
        </w:tc>
      </w:tr>
      <w:tr w:rsidR="00A87836" w:rsidRPr="00C63B0D" w:rsidTr="001F7E7F">
        <w:tc>
          <w:tcPr>
            <w:tcW w:w="484" w:type="dxa"/>
          </w:tcPr>
          <w:p w:rsidR="00A87836" w:rsidRPr="00C63B0D" w:rsidRDefault="00744917" w:rsidP="00A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7836" w:rsidRPr="00C63B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9" w:type="dxa"/>
          </w:tcPr>
          <w:p w:rsidR="00A87836" w:rsidRPr="00C63B0D" w:rsidRDefault="00A87836" w:rsidP="00A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подход в программах психологической подготовке к экзаменам</w:t>
            </w:r>
          </w:p>
        </w:tc>
        <w:tc>
          <w:tcPr>
            <w:tcW w:w="1805" w:type="dxa"/>
          </w:tcPr>
          <w:p w:rsidR="00A87836" w:rsidRPr="00C63B0D" w:rsidRDefault="00A87836" w:rsidP="00A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32" w:type="dxa"/>
          </w:tcPr>
          <w:p w:rsidR="00A87836" w:rsidRPr="00C63B0D" w:rsidRDefault="00744917" w:rsidP="00A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Тихонова Л.А.,</w:t>
            </w:r>
          </w:p>
        </w:tc>
      </w:tr>
      <w:tr w:rsidR="00A87836" w:rsidRPr="00C63B0D" w:rsidTr="005C36BC">
        <w:tc>
          <w:tcPr>
            <w:tcW w:w="484" w:type="dxa"/>
          </w:tcPr>
          <w:p w:rsidR="00A87836" w:rsidRPr="00C63B0D" w:rsidRDefault="00744917" w:rsidP="00A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7836" w:rsidRPr="00C63B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9" w:type="dxa"/>
          </w:tcPr>
          <w:p w:rsidR="00A87836" w:rsidRPr="00C63B0D" w:rsidRDefault="00A87836" w:rsidP="00A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Подростковый суицид: возможные причины и методы профилактики </w:t>
            </w:r>
          </w:p>
        </w:tc>
        <w:tc>
          <w:tcPr>
            <w:tcW w:w="1805" w:type="dxa"/>
          </w:tcPr>
          <w:p w:rsidR="00A87836" w:rsidRPr="00C63B0D" w:rsidRDefault="00A87836" w:rsidP="00A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32" w:type="dxa"/>
          </w:tcPr>
          <w:p w:rsidR="00A87836" w:rsidRPr="00C63B0D" w:rsidRDefault="00F3147D" w:rsidP="00A87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Т.Н.</w:t>
            </w:r>
          </w:p>
        </w:tc>
      </w:tr>
    </w:tbl>
    <w:p w:rsidR="00621034" w:rsidRPr="00C63B0D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21034" w:rsidRPr="00DC6C98" w:rsidRDefault="00621034" w:rsidP="006210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C98">
        <w:rPr>
          <w:rFonts w:ascii="Times New Roman" w:hAnsi="Times New Roman" w:cs="Times New Roman"/>
          <w:b/>
          <w:sz w:val="28"/>
          <w:szCs w:val="28"/>
        </w:rPr>
        <w:t>2.  Аналитическая деятельность</w:t>
      </w:r>
    </w:p>
    <w:p w:rsidR="00621034" w:rsidRPr="00C63B0D" w:rsidRDefault="00621034" w:rsidP="0062103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1E0"/>
      </w:tblPr>
      <w:tblGrid>
        <w:gridCol w:w="563"/>
        <w:gridCol w:w="4956"/>
        <w:gridCol w:w="1797"/>
        <w:gridCol w:w="2488"/>
      </w:tblGrid>
      <w:tr w:rsidR="00621034" w:rsidRPr="00C63B0D" w:rsidTr="00831063">
        <w:tc>
          <w:tcPr>
            <w:tcW w:w="563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56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97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88" w:type="dxa"/>
          </w:tcPr>
          <w:p w:rsidR="00621034" w:rsidRPr="00C63B0D" w:rsidRDefault="00621034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Место проведения, ответственные</w:t>
            </w:r>
          </w:p>
        </w:tc>
      </w:tr>
      <w:tr w:rsidR="00427C30" w:rsidRPr="00C63B0D" w:rsidTr="00831063">
        <w:tc>
          <w:tcPr>
            <w:tcW w:w="563" w:type="dxa"/>
          </w:tcPr>
          <w:p w:rsidR="00427C30" w:rsidRPr="00C63B0D" w:rsidRDefault="00427C30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56" w:type="dxa"/>
          </w:tcPr>
          <w:p w:rsidR="00427C30" w:rsidRPr="00C63B0D" w:rsidRDefault="00427C30" w:rsidP="00427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деятельности РМО педагогов-психологов в 2018-19 у.г. Утверждение плана работы на 2019-2020 у.г.</w:t>
            </w:r>
          </w:p>
        </w:tc>
        <w:tc>
          <w:tcPr>
            <w:tcW w:w="1797" w:type="dxa"/>
          </w:tcPr>
          <w:p w:rsidR="00427C30" w:rsidRPr="00C63B0D" w:rsidRDefault="00F3147D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88" w:type="dxa"/>
          </w:tcPr>
          <w:p w:rsidR="00427C30" w:rsidRPr="00C63B0D" w:rsidRDefault="00427C30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И.К.</w:t>
            </w:r>
          </w:p>
        </w:tc>
      </w:tr>
      <w:tr w:rsidR="00A87836" w:rsidRPr="00C63B0D" w:rsidTr="00831063">
        <w:tc>
          <w:tcPr>
            <w:tcW w:w="563" w:type="dxa"/>
          </w:tcPr>
          <w:p w:rsidR="00A87836" w:rsidRPr="00C63B0D" w:rsidRDefault="00831063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A878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6" w:type="dxa"/>
          </w:tcPr>
          <w:p w:rsidR="00A87836" w:rsidRDefault="00744917" w:rsidP="0074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диагностического и коррекционно-развивающего сопровождения обучающихся 1-х и 5-х классов</w:t>
            </w:r>
          </w:p>
        </w:tc>
        <w:tc>
          <w:tcPr>
            <w:tcW w:w="1797" w:type="dxa"/>
          </w:tcPr>
          <w:p w:rsidR="00A87836" w:rsidRDefault="00744917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88" w:type="dxa"/>
          </w:tcPr>
          <w:p w:rsidR="00A87836" w:rsidRPr="00F3147D" w:rsidRDefault="00427C30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47D">
              <w:rPr>
                <w:rFonts w:ascii="Times New Roman" w:hAnsi="Times New Roman" w:cs="Times New Roman"/>
                <w:sz w:val="28"/>
                <w:szCs w:val="28"/>
              </w:rPr>
              <w:t>Гуч Т.Г</w:t>
            </w:r>
            <w:r w:rsidR="00F314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1063" w:rsidRPr="00C63B0D" w:rsidTr="00831063">
        <w:tblPrEx>
          <w:tblLook w:val="04A0"/>
        </w:tblPrEx>
        <w:tc>
          <w:tcPr>
            <w:tcW w:w="563" w:type="dxa"/>
          </w:tcPr>
          <w:p w:rsidR="00831063" w:rsidRPr="00C63B0D" w:rsidRDefault="00831063" w:rsidP="0085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C63B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6" w:type="dxa"/>
          </w:tcPr>
          <w:p w:rsidR="00831063" w:rsidRPr="00C63B0D" w:rsidRDefault="00831063" w:rsidP="0085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минимум: что и сколько делает психолог в школе</w:t>
            </w:r>
          </w:p>
        </w:tc>
        <w:tc>
          <w:tcPr>
            <w:tcW w:w="1797" w:type="dxa"/>
          </w:tcPr>
          <w:p w:rsidR="00831063" w:rsidRPr="00C63B0D" w:rsidRDefault="00831063" w:rsidP="0085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88" w:type="dxa"/>
          </w:tcPr>
          <w:p w:rsidR="00831063" w:rsidRPr="00C63B0D" w:rsidRDefault="00831063" w:rsidP="0085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Е.Н.</w:t>
            </w:r>
          </w:p>
        </w:tc>
      </w:tr>
    </w:tbl>
    <w:p w:rsidR="00621034" w:rsidRDefault="00621034" w:rsidP="00621034">
      <w:pPr>
        <w:pStyle w:val="1"/>
        <w:spacing w:after="200" w:line="276" w:lineRule="auto"/>
        <w:ind w:left="0"/>
        <w:jc w:val="left"/>
        <w:rPr>
          <w:b/>
          <w:sz w:val="28"/>
          <w:szCs w:val="28"/>
        </w:rPr>
      </w:pPr>
    </w:p>
    <w:p w:rsidR="00621034" w:rsidRDefault="00621034" w:rsidP="00621034">
      <w:pPr>
        <w:pStyle w:val="1"/>
        <w:spacing w:after="200" w:line="276" w:lineRule="auto"/>
        <w:ind w:left="42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3. Ор</w:t>
      </w:r>
      <w:r w:rsidRPr="0025719D">
        <w:rPr>
          <w:b/>
          <w:sz w:val="28"/>
          <w:szCs w:val="28"/>
        </w:rPr>
        <w:t>ганизационно-методическая деятельность</w:t>
      </w:r>
    </w:p>
    <w:p w:rsidR="00621034" w:rsidRDefault="00621034" w:rsidP="00621034">
      <w:pPr>
        <w:pStyle w:val="1"/>
        <w:spacing w:after="200" w:line="276" w:lineRule="auto"/>
        <w:ind w:left="426"/>
        <w:jc w:val="left"/>
        <w:rPr>
          <w:b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/>
      </w:tblPr>
      <w:tblGrid>
        <w:gridCol w:w="709"/>
        <w:gridCol w:w="4962"/>
        <w:gridCol w:w="1418"/>
        <w:gridCol w:w="141"/>
        <w:gridCol w:w="3261"/>
      </w:tblGrid>
      <w:tr w:rsidR="00621034" w:rsidTr="000E4795">
        <w:tc>
          <w:tcPr>
            <w:tcW w:w="709" w:type="dxa"/>
          </w:tcPr>
          <w:p w:rsidR="00621034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№</w:t>
            </w:r>
          </w:p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962" w:type="dxa"/>
          </w:tcPr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gridSpan w:val="2"/>
          </w:tcPr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3261" w:type="dxa"/>
          </w:tcPr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Место,</w:t>
            </w:r>
          </w:p>
          <w:p w:rsidR="00621034" w:rsidRPr="0025719D" w:rsidRDefault="00621034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F7728" w:rsidTr="000E4795">
        <w:tc>
          <w:tcPr>
            <w:tcW w:w="709" w:type="dxa"/>
          </w:tcPr>
          <w:p w:rsidR="000F7728" w:rsidRPr="0025719D" w:rsidRDefault="000F7728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0F7728" w:rsidRPr="0025719D" w:rsidRDefault="000F7728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0F7728" w:rsidRPr="0025719D" w:rsidRDefault="000F7728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0F7728" w:rsidRPr="0025719D" w:rsidRDefault="000F7728" w:rsidP="000E4795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21034" w:rsidTr="000E4795">
        <w:tc>
          <w:tcPr>
            <w:tcW w:w="10491" w:type="dxa"/>
            <w:gridSpan w:val="5"/>
          </w:tcPr>
          <w:p w:rsidR="00621034" w:rsidRPr="0025719D" w:rsidRDefault="00621034" w:rsidP="000E47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№1.</w:t>
            </w:r>
          </w:p>
          <w:p w:rsidR="00621034" w:rsidRPr="0025719D" w:rsidRDefault="00621034" w:rsidP="00744917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25719D">
              <w:rPr>
                <w:b/>
                <w:sz w:val="28"/>
                <w:szCs w:val="28"/>
              </w:rPr>
              <w:t xml:space="preserve">Семинар </w:t>
            </w:r>
            <w:r w:rsidRPr="00F109BB">
              <w:rPr>
                <w:b/>
                <w:i/>
                <w:sz w:val="28"/>
                <w:szCs w:val="28"/>
              </w:rPr>
              <w:t>«</w:t>
            </w:r>
            <w:r w:rsidR="00744917">
              <w:rPr>
                <w:b/>
                <w:i/>
                <w:sz w:val="28"/>
                <w:szCs w:val="28"/>
              </w:rPr>
              <w:t>Одаренность и как работать с одаренными детьми</w:t>
            </w:r>
            <w:r w:rsidRPr="00F109BB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F3147D" w:rsidTr="00201AED">
        <w:trPr>
          <w:trHeight w:val="698"/>
        </w:trPr>
        <w:tc>
          <w:tcPr>
            <w:tcW w:w="709" w:type="dxa"/>
          </w:tcPr>
          <w:p w:rsidR="00F3147D" w:rsidRPr="00635C7A" w:rsidRDefault="00F3147D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3147D" w:rsidRDefault="00F3147D" w:rsidP="000E479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F3147D" w:rsidRPr="00502BEF" w:rsidRDefault="00F3147D" w:rsidP="0074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«Диагностика одаренности: формы, методы, приемы.»</w:t>
            </w:r>
          </w:p>
        </w:tc>
        <w:tc>
          <w:tcPr>
            <w:tcW w:w="1559" w:type="dxa"/>
            <w:gridSpan w:val="2"/>
            <w:vMerge w:val="restart"/>
          </w:tcPr>
          <w:p w:rsidR="00F3147D" w:rsidRPr="00F3147D" w:rsidRDefault="00F3147D" w:rsidP="00A87836">
            <w:pPr>
              <w:pStyle w:val="1"/>
              <w:ind w:left="0"/>
              <w:jc w:val="center"/>
              <w:rPr>
                <w:sz w:val="28"/>
                <w:szCs w:val="28"/>
              </w:rPr>
            </w:pPr>
            <w:r w:rsidRPr="00F3147D">
              <w:rPr>
                <w:sz w:val="28"/>
                <w:szCs w:val="28"/>
              </w:rPr>
              <w:t>Август 2019</w:t>
            </w:r>
          </w:p>
        </w:tc>
        <w:tc>
          <w:tcPr>
            <w:tcW w:w="3261" w:type="dxa"/>
          </w:tcPr>
          <w:p w:rsidR="00F3147D" w:rsidRPr="00744917" w:rsidRDefault="00831063" w:rsidP="00831063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Лакеева В.Г.</w:t>
            </w:r>
          </w:p>
        </w:tc>
      </w:tr>
      <w:tr w:rsidR="00F3147D" w:rsidTr="000E4795">
        <w:trPr>
          <w:trHeight w:val="696"/>
        </w:trPr>
        <w:tc>
          <w:tcPr>
            <w:tcW w:w="709" w:type="dxa"/>
          </w:tcPr>
          <w:p w:rsidR="00F3147D" w:rsidRPr="00331270" w:rsidRDefault="00F3147D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3147D" w:rsidRDefault="00F3147D" w:rsidP="00E70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Методическое сопровождение развития одаренности детей дошкольного и младшего школьного возраста</w:t>
            </w:r>
          </w:p>
        </w:tc>
        <w:tc>
          <w:tcPr>
            <w:tcW w:w="1559" w:type="dxa"/>
            <w:gridSpan w:val="2"/>
            <w:vMerge/>
          </w:tcPr>
          <w:p w:rsidR="00F3147D" w:rsidRPr="0025719D" w:rsidRDefault="00F3147D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3147D" w:rsidRPr="00502BEF" w:rsidRDefault="00831063" w:rsidP="00E703F1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 w:rsidRPr="00744917">
              <w:rPr>
                <w:sz w:val="28"/>
                <w:szCs w:val="28"/>
              </w:rPr>
              <w:t>Богатырева И.Р.</w:t>
            </w:r>
          </w:p>
        </w:tc>
      </w:tr>
      <w:tr w:rsidR="00F3147D" w:rsidTr="000E4795">
        <w:trPr>
          <w:trHeight w:val="696"/>
        </w:trPr>
        <w:tc>
          <w:tcPr>
            <w:tcW w:w="709" w:type="dxa"/>
          </w:tcPr>
          <w:p w:rsidR="00F3147D" w:rsidRPr="00331270" w:rsidRDefault="00F3147D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3147D" w:rsidRPr="00502BEF" w:rsidRDefault="00F3147D" w:rsidP="00744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Проблемы, с которыми может столкнуться психолог в свете работы с одаренными детьми и пути их преодоления</w:t>
            </w:r>
          </w:p>
        </w:tc>
        <w:tc>
          <w:tcPr>
            <w:tcW w:w="1559" w:type="dxa"/>
            <w:gridSpan w:val="2"/>
            <w:vMerge/>
          </w:tcPr>
          <w:p w:rsidR="00F3147D" w:rsidRPr="0025719D" w:rsidRDefault="00F3147D" w:rsidP="000E4795">
            <w:pPr>
              <w:pStyle w:val="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3147D" w:rsidRDefault="00F3147D" w:rsidP="00E703F1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Печкорина О.В.</w:t>
            </w:r>
          </w:p>
        </w:tc>
      </w:tr>
      <w:tr w:rsidR="00F3147D" w:rsidTr="000E4795">
        <w:tc>
          <w:tcPr>
            <w:tcW w:w="709" w:type="dxa"/>
          </w:tcPr>
          <w:p w:rsidR="00F3147D" w:rsidRDefault="00F3147D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25719D">
              <w:rPr>
                <w:sz w:val="28"/>
                <w:szCs w:val="28"/>
                <w:lang w:val="en-US"/>
              </w:rPr>
              <w:t>II</w:t>
            </w:r>
            <w:r w:rsidRPr="0025719D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F3147D" w:rsidRPr="000E47C7" w:rsidRDefault="00F3147D" w:rsidP="000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19D"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</w:p>
        </w:tc>
        <w:tc>
          <w:tcPr>
            <w:tcW w:w="1559" w:type="dxa"/>
            <w:gridSpan w:val="2"/>
            <w:vMerge/>
          </w:tcPr>
          <w:p w:rsidR="00F3147D" w:rsidRDefault="00F3147D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F3147D" w:rsidRPr="00B034B6" w:rsidRDefault="00F3147D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</w:rPr>
              <w:t>Руководитель РМО</w:t>
            </w:r>
          </w:p>
        </w:tc>
      </w:tr>
      <w:tr w:rsidR="00621034" w:rsidTr="000E4795">
        <w:tc>
          <w:tcPr>
            <w:tcW w:w="10491" w:type="dxa"/>
            <w:gridSpan w:val="5"/>
          </w:tcPr>
          <w:p w:rsidR="000F7728" w:rsidRPr="00985D67" w:rsidRDefault="000F7728" w:rsidP="000F7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D6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85D6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21034" w:rsidRPr="00B034B6" w:rsidRDefault="000F7728" w:rsidP="000F772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05F6">
              <w:rPr>
                <w:rFonts w:ascii="Times New Roman" w:hAnsi="Times New Roman" w:cs="Times New Roman"/>
                <w:b/>
                <w:sz w:val="28"/>
                <w:szCs w:val="28"/>
              </w:rPr>
              <w:t>Семинар</w:t>
            </w:r>
            <w:r w:rsidRPr="000F7728">
              <w:rPr>
                <w:rFonts w:ascii="Times New Roman" w:hAnsi="Times New Roman" w:cs="Times New Roman"/>
                <w:b/>
                <w:sz w:val="28"/>
                <w:szCs w:val="28"/>
              </w:rPr>
              <w:t>«Работа педагога-психолога в период подготовки к экзаменам</w:t>
            </w:r>
            <w:r w:rsidRPr="000F77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</w:tr>
      <w:tr w:rsidR="00427C30" w:rsidTr="002B7946">
        <w:trPr>
          <w:trHeight w:val="641"/>
        </w:trPr>
        <w:tc>
          <w:tcPr>
            <w:tcW w:w="709" w:type="dxa"/>
            <w:vMerge w:val="restart"/>
          </w:tcPr>
          <w:p w:rsidR="00427C30" w:rsidRPr="00F46751" w:rsidRDefault="00427C30" w:rsidP="000E47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C30" w:rsidRPr="0019389E" w:rsidRDefault="00427C30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B268C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427C30" w:rsidRPr="00635C7A" w:rsidRDefault="00427C30" w:rsidP="00427C30">
            <w:pPr>
              <w:pStyle w:val="1"/>
              <w:ind w:left="6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педагогами в рамках подготовки к ГИА (ОГЭ и ЕГЭ)</w:t>
            </w:r>
          </w:p>
        </w:tc>
        <w:tc>
          <w:tcPr>
            <w:tcW w:w="1418" w:type="dxa"/>
            <w:vMerge w:val="restart"/>
          </w:tcPr>
          <w:p w:rsidR="00427C30" w:rsidRPr="00B034B6" w:rsidRDefault="00427C30" w:rsidP="000E4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27C30" w:rsidRDefault="00427C30" w:rsidP="000F7728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3402" w:type="dxa"/>
            <w:gridSpan w:val="2"/>
          </w:tcPr>
          <w:p w:rsidR="00427C30" w:rsidRPr="00985D67" w:rsidRDefault="00427C30" w:rsidP="00F3147D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Е.Е.</w:t>
            </w:r>
          </w:p>
        </w:tc>
      </w:tr>
      <w:tr w:rsidR="00427C30" w:rsidTr="002B7946">
        <w:tc>
          <w:tcPr>
            <w:tcW w:w="709" w:type="dxa"/>
            <w:vMerge/>
          </w:tcPr>
          <w:p w:rsidR="00427C30" w:rsidRPr="00B034B6" w:rsidRDefault="00427C30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427C30" w:rsidRPr="0019389E" w:rsidRDefault="00427C30" w:rsidP="000F7728">
            <w:pPr>
              <w:pStyle w:val="1"/>
              <w:ind w:left="6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родителями в рамках подготовки к ГИА (ОГЭ и ЕГЭ)</w:t>
            </w:r>
          </w:p>
        </w:tc>
        <w:tc>
          <w:tcPr>
            <w:tcW w:w="1418" w:type="dxa"/>
            <w:vMerge/>
          </w:tcPr>
          <w:p w:rsidR="00427C30" w:rsidRDefault="00427C30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27C30" w:rsidRPr="00B034B6" w:rsidRDefault="00427C30" w:rsidP="000F7728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Бондарева О.А.</w:t>
            </w:r>
          </w:p>
        </w:tc>
      </w:tr>
      <w:tr w:rsidR="00427C30" w:rsidTr="002B7946">
        <w:tc>
          <w:tcPr>
            <w:tcW w:w="709" w:type="dxa"/>
            <w:vMerge/>
          </w:tcPr>
          <w:p w:rsidR="00427C30" w:rsidRPr="00B034B6" w:rsidRDefault="00427C30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427C30" w:rsidRPr="00427C30" w:rsidRDefault="00427C30" w:rsidP="000F7728">
            <w:pPr>
              <w:pStyle w:val="1"/>
              <w:ind w:left="6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 с разными категориями обучающихся в рамках подготовки к ГИА (ОГЭ и ЕГЭ)</w:t>
            </w:r>
          </w:p>
        </w:tc>
        <w:tc>
          <w:tcPr>
            <w:tcW w:w="1418" w:type="dxa"/>
            <w:vMerge/>
          </w:tcPr>
          <w:p w:rsidR="00427C30" w:rsidRDefault="00427C30" w:rsidP="000E4795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427C30" w:rsidRDefault="00427C30" w:rsidP="000F7728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Таланина Н.Е.</w:t>
            </w:r>
          </w:p>
        </w:tc>
      </w:tr>
      <w:tr w:rsidR="000F7728" w:rsidTr="000E4795">
        <w:tc>
          <w:tcPr>
            <w:tcW w:w="709" w:type="dxa"/>
          </w:tcPr>
          <w:p w:rsidR="000F7728" w:rsidRPr="00B034B6" w:rsidRDefault="00427C30" w:rsidP="000F7728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962" w:type="dxa"/>
          </w:tcPr>
          <w:p w:rsidR="000F7728" w:rsidRPr="00D24A05" w:rsidRDefault="000F7728" w:rsidP="000F77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70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Корпоративное обучение: </w:t>
            </w:r>
            <w:r w:rsidRPr="00D24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Коучинговые инструменты в психологическом консультировании подростков и родителей </w:t>
            </w:r>
            <w:r w:rsidRPr="00D24A0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418" w:type="dxa"/>
            <w:vMerge/>
          </w:tcPr>
          <w:p w:rsidR="000F7728" w:rsidRDefault="000F7728" w:rsidP="000F7728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0F7728" w:rsidRDefault="000F7728" w:rsidP="000F7728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И.К.</w:t>
            </w:r>
          </w:p>
        </w:tc>
      </w:tr>
      <w:tr w:rsidR="000F7728" w:rsidTr="000E4795">
        <w:tc>
          <w:tcPr>
            <w:tcW w:w="10491" w:type="dxa"/>
            <w:gridSpan w:val="5"/>
          </w:tcPr>
          <w:p w:rsidR="000F7728" w:rsidRPr="00B034B6" w:rsidRDefault="000F7728" w:rsidP="000F7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</w:t>
            </w:r>
          </w:p>
          <w:p w:rsidR="000F7728" w:rsidRPr="00985D67" w:rsidRDefault="000F7728" w:rsidP="000F7728">
            <w:pPr>
              <w:jc w:val="center"/>
              <w:rPr>
                <w:b/>
                <w:sz w:val="28"/>
                <w:szCs w:val="28"/>
              </w:rPr>
            </w:pPr>
            <w:r w:rsidRPr="00B034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«Агрессия и агрессивное поведение»</w:t>
            </w:r>
          </w:p>
        </w:tc>
      </w:tr>
      <w:tr w:rsidR="000F7728" w:rsidTr="00FB4589">
        <w:trPr>
          <w:trHeight w:val="966"/>
        </w:trPr>
        <w:tc>
          <w:tcPr>
            <w:tcW w:w="709" w:type="dxa"/>
          </w:tcPr>
          <w:p w:rsidR="000F7728" w:rsidRPr="00635C7A" w:rsidRDefault="000F7728" w:rsidP="000F7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7728" w:rsidRDefault="000F7728" w:rsidP="000F7728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0F7728" w:rsidRPr="00F46751" w:rsidRDefault="000F7728" w:rsidP="000F7728">
            <w:pPr>
              <w:pStyle w:val="1"/>
              <w:ind w:left="0"/>
              <w:jc w:val="left"/>
              <w:rPr>
                <w:b/>
                <w:i/>
                <w:sz w:val="28"/>
                <w:szCs w:val="28"/>
              </w:rPr>
            </w:pPr>
            <w:r w:rsidRPr="00F46751">
              <w:rPr>
                <w:b/>
                <w:i/>
                <w:sz w:val="28"/>
                <w:szCs w:val="28"/>
              </w:rPr>
              <w:t>Сообщения по теме</w:t>
            </w:r>
          </w:p>
          <w:p w:rsidR="000F7728" w:rsidRPr="00635C7A" w:rsidRDefault="000F7728" w:rsidP="000F7728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Агрессивное поведение детей – причины, формы проявления, методы диагностики.</w:t>
            </w:r>
          </w:p>
        </w:tc>
        <w:tc>
          <w:tcPr>
            <w:tcW w:w="1559" w:type="dxa"/>
            <w:gridSpan w:val="2"/>
          </w:tcPr>
          <w:p w:rsidR="000F7728" w:rsidRPr="00B034B6" w:rsidRDefault="000F7728" w:rsidP="000F7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0F7728" w:rsidRDefault="000F7728" w:rsidP="000F7728">
            <w:pPr>
              <w:pStyle w:val="1"/>
              <w:ind w:left="0"/>
              <w:jc w:val="center"/>
              <w:rPr>
                <w:b/>
                <w:sz w:val="28"/>
                <w:szCs w:val="28"/>
              </w:rPr>
            </w:pPr>
            <w:r w:rsidRPr="00B034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0F7728" w:rsidRPr="00C9715B" w:rsidRDefault="00F3147D" w:rsidP="000F7728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Конецкая И.В.</w:t>
            </w:r>
          </w:p>
        </w:tc>
      </w:tr>
      <w:tr w:rsidR="000F7728" w:rsidTr="000F7728">
        <w:trPr>
          <w:trHeight w:val="880"/>
        </w:trPr>
        <w:tc>
          <w:tcPr>
            <w:tcW w:w="709" w:type="dxa"/>
            <w:tcBorders>
              <w:top w:val="single" w:sz="4" w:space="0" w:color="auto"/>
            </w:tcBorders>
          </w:tcPr>
          <w:p w:rsidR="000F7728" w:rsidRPr="00635C7A" w:rsidRDefault="000F7728" w:rsidP="000F772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0F7728" w:rsidRDefault="000F7728" w:rsidP="000F7728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  <w:r w:rsidR="00F3147D">
              <w:rPr>
                <w:sz w:val="28"/>
                <w:szCs w:val="28"/>
              </w:rPr>
              <w:t>коррекционной</w:t>
            </w:r>
            <w:r>
              <w:rPr>
                <w:sz w:val="28"/>
                <w:szCs w:val="28"/>
              </w:rPr>
              <w:t xml:space="preserve"> работы с агрессивными детьми: обзор и анализ с т.з. возможности использования в рамках школы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0F7728" w:rsidRDefault="000F7728" w:rsidP="000F7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F7728" w:rsidRPr="00C9715B" w:rsidRDefault="00F3147D" w:rsidP="000F7728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Мыслякова Е.Н.</w:t>
            </w:r>
          </w:p>
        </w:tc>
      </w:tr>
      <w:tr w:rsidR="00F3147D" w:rsidTr="000F7728">
        <w:trPr>
          <w:trHeight w:val="880"/>
        </w:trPr>
        <w:tc>
          <w:tcPr>
            <w:tcW w:w="709" w:type="dxa"/>
            <w:tcBorders>
              <w:top w:val="single" w:sz="4" w:space="0" w:color="auto"/>
            </w:tcBorders>
          </w:tcPr>
          <w:p w:rsidR="00F3147D" w:rsidRPr="00B034B6" w:rsidRDefault="00F3147D" w:rsidP="000F772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3147D" w:rsidRDefault="00F3147D" w:rsidP="00F3147D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арт-терапии в работе с агрессией. 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</w:tcBorders>
          </w:tcPr>
          <w:p w:rsidR="00F3147D" w:rsidRDefault="00F3147D" w:rsidP="000F7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F3147D" w:rsidRDefault="00256580" w:rsidP="000F7728">
            <w:pPr>
              <w:pStyle w:val="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Сатушева Н.Ю.</w:t>
            </w:r>
          </w:p>
        </w:tc>
      </w:tr>
      <w:tr w:rsidR="000F7728" w:rsidTr="000E4795">
        <w:trPr>
          <w:trHeight w:val="647"/>
        </w:trPr>
        <w:tc>
          <w:tcPr>
            <w:tcW w:w="709" w:type="dxa"/>
          </w:tcPr>
          <w:p w:rsidR="000F7728" w:rsidRPr="00B034B6" w:rsidRDefault="00F3147D" w:rsidP="000F7728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0F7728" w:rsidRPr="00B034B6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0F7728" w:rsidRPr="00D24A05" w:rsidRDefault="00427C30" w:rsidP="00427C3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Разное</w:t>
            </w:r>
          </w:p>
        </w:tc>
        <w:tc>
          <w:tcPr>
            <w:tcW w:w="1559" w:type="dxa"/>
            <w:gridSpan w:val="2"/>
            <w:vMerge/>
          </w:tcPr>
          <w:p w:rsidR="000F7728" w:rsidRDefault="000F7728" w:rsidP="000F7728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0F7728" w:rsidRPr="00985D67" w:rsidRDefault="000F7728" w:rsidP="000F7728">
            <w:pPr>
              <w:pStyle w:val="1"/>
              <w:ind w:left="0"/>
              <w:jc w:val="left"/>
              <w:rPr>
                <w:b/>
                <w:sz w:val="28"/>
                <w:szCs w:val="28"/>
              </w:rPr>
            </w:pPr>
            <w:r w:rsidRPr="00985D67">
              <w:rPr>
                <w:sz w:val="28"/>
                <w:szCs w:val="28"/>
              </w:rPr>
              <w:t>Руководитель РМО</w:t>
            </w:r>
          </w:p>
        </w:tc>
      </w:tr>
    </w:tbl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621034" w:rsidRDefault="00621034" w:rsidP="00621034"/>
    <w:p w:rsidR="009C2A66" w:rsidRDefault="009C2A66" w:rsidP="00621034"/>
    <w:p w:rsidR="009C2A66" w:rsidRDefault="009C2A66" w:rsidP="00621034"/>
    <w:p w:rsidR="009C2A66" w:rsidRDefault="009C2A66" w:rsidP="00621034"/>
    <w:p w:rsidR="009C2A66" w:rsidRDefault="009C2A66" w:rsidP="00621034"/>
    <w:p w:rsidR="00621034" w:rsidRDefault="00621034" w:rsidP="00621034"/>
    <w:p w:rsidR="00032F97" w:rsidRDefault="00032F97" w:rsidP="00621034"/>
    <w:sectPr w:rsidR="00032F97" w:rsidSect="0014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D56"/>
    <w:multiLevelType w:val="hybridMultilevel"/>
    <w:tmpl w:val="1C820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03A7"/>
    <w:multiLevelType w:val="hybridMultilevel"/>
    <w:tmpl w:val="9EAA9156"/>
    <w:lvl w:ilvl="0" w:tplc="5B30DB1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1034"/>
    <w:rsid w:val="00032F97"/>
    <w:rsid w:val="00091992"/>
    <w:rsid w:val="000F7728"/>
    <w:rsid w:val="001227DD"/>
    <w:rsid w:val="0019389E"/>
    <w:rsid w:val="001F7E7F"/>
    <w:rsid w:val="00201AED"/>
    <w:rsid w:val="00256580"/>
    <w:rsid w:val="0027412C"/>
    <w:rsid w:val="003E7C24"/>
    <w:rsid w:val="00401192"/>
    <w:rsid w:val="00427C30"/>
    <w:rsid w:val="00533F5B"/>
    <w:rsid w:val="00621034"/>
    <w:rsid w:val="006D3326"/>
    <w:rsid w:val="00744917"/>
    <w:rsid w:val="00831063"/>
    <w:rsid w:val="00841662"/>
    <w:rsid w:val="009870B6"/>
    <w:rsid w:val="00992B6F"/>
    <w:rsid w:val="009C2A66"/>
    <w:rsid w:val="00A87836"/>
    <w:rsid w:val="00AD679A"/>
    <w:rsid w:val="00B268C3"/>
    <w:rsid w:val="00C9715B"/>
    <w:rsid w:val="00CA72EF"/>
    <w:rsid w:val="00D24A05"/>
    <w:rsid w:val="00E1631D"/>
    <w:rsid w:val="00E703F1"/>
    <w:rsid w:val="00F3147D"/>
    <w:rsid w:val="00F71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10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2103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uiPriority w:val="34"/>
    <w:qFormat/>
    <w:rsid w:val="00621034"/>
    <w:pPr>
      <w:ind w:left="720"/>
      <w:contextualSpacing/>
    </w:pPr>
  </w:style>
  <w:style w:type="character" w:styleId="a5">
    <w:name w:val="Strong"/>
    <w:basedOn w:val="a0"/>
    <w:uiPriority w:val="22"/>
    <w:qFormat/>
    <w:rsid w:val="006210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Зав. ИМК</cp:lastModifiedBy>
  <cp:revision>4</cp:revision>
  <dcterms:created xsi:type="dcterms:W3CDTF">2019-06-13T07:10:00Z</dcterms:created>
  <dcterms:modified xsi:type="dcterms:W3CDTF">2019-10-03T06:41:00Z</dcterms:modified>
</cp:coreProperties>
</file>