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F12" w:rsidRDefault="004B1F12" w:rsidP="004B1F12">
      <w:pPr>
        <w:pStyle w:val="a4"/>
        <w:spacing w:line="278" w:lineRule="auto"/>
        <w:jc w:val="center"/>
      </w:pPr>
      <w:r>
        <w:t xml:space="preserve">27.08.24  Тема выступления: </w:t>
      </w:r>
    </w:p>
    <w:p w:rsidR="002D585D" w:rsidRPr="004B1F12" w:rsidRDefault="004B1F12" w:rsidP="004B1F12">
      <w:pPr>
        <w:pStyle w:val="a4"/>
        <w:spacing w:line="278" w:lineRule="auto"/>
        <w:jc w:val="center"/>
        <w:rPr>
          <w:i/>
          <w:sz w:val="36"/>
          <w:szCs w:val="36"/>
          <w:u w:val="single"/>
        </w:rPr>
      </w:pPr>
      <w:r w:rsidRPr="004B1F12">
        <w:rPr>
          <w:i/>
          <w:sz w:val="36"/>
          <w:szCs w:val="36"/>
          <w:u w:val="single"/>
        </w:rPr>
        <w:t>«</w:t>
      </w:r>
      <w:r w:rsidR="00CD5C6C" w:rsidRPr="004B1F12">
        <w:rPr>
          <w:i/>
          <w:sz w:val="36"/>
          <w:szCs w:val="36"/>
          <w:u w:val="single"/>
        </w:rPr>
        <w:t xml:space="preserve">Система </w:t>
      </w:r>
      <w:r w:rsidRPr="004B1F12">
        <w:rPr>
          <w:i/>
          <w:sz w:val="36"/>
          <w:szCs w:val="36"/>
          <w:u w:val="single"/>
        </w:rPr>
        <w:t>работы по подготовке</w:t>
      </w:r>
      <w:r w:rsidR="00CD5C6C" w:rsidRPr="004B1F12">
        <w:rPr>
          <w:i/>
          <w:sz w:val="36"/>
          <w:szCs w:val="36"/>
          <w:u w:val="single"/>
        </w:rPr>
        <w:t xml:space="preserve"> к ЕГЭ </w:t>
      </w:r>
      <w:r w:rsidRPr="004B1F12">
        <w:rPr>
          <w:i/>
          <w:sz w:val="36"/>
          <w:szCs w:val="36"/>
          <w:u w:val="single"/>
        </w:rPr>
        <w:t>с мотивированными учащимися.»</w:t>
      </w:r>
    </w:p>
    <w:p w:rsidR="002D585D" w:rsidRDefault="000B132D">
      <w:pPr>
        <w:pStyle w:val="a3"/>
        <w:spacing w:before="189" w:line="278" w:lineRule="auto"/>
        <w:ind w:right="727" w:firstLine="707"/>
        <w:jc w:val="left"/>
      </w:pPr>
      <w:r>
        <w:rPr>
          <w:b/>
        </w:rPr>
        <w:t>Смирнова Татьяна Ивановна</w:t>
      </w:r>
      <w:r>
        <w:t>, учитель математики первой</w:t>
      </w:r>
      <w:r w:rsidR="00CD5C6C">
        <w:rPr>
          <w:spacing w:val="1"/>
        </w:rPr>
        <w:t xml:space="preserve"> </w:t>
      </w:r>
      <w:r w:rsidR="00CD5C6C">
        <w:t>квалификационной категории М</w:t>
      </w:r>
      <w:r>
        <w:t>БОУ «Лакшинская школа</w:t>
      </w:r>
      <w:r w:rsidR="00CD5C6C">
        <w:t xml:space="preserve">» </w:t>
      </w:r>
      <w:r>
        <w:t>Богородского района  Нижегородской области.</w:t>
      </w:r>
    </w:p>
    <w:p w:rsidR="007263F4" w:rsidRDefault="007263F4">
      <w:pPr>
        <w:pStyle w:val="a3"/>
        <w:spacing w:before="189" w:line="278" w:lineRule="auto"/>
        <w:ind w:right="727" w:firstLine="707"/>
        <w:jc w:val="left"/>
      </w:pPr>
    </w:p>
    <w:p w:rsidR="007263F4" w:rsidRDefault="007263F4" w:rsidP="007263F4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Пути повышения эффективности обучения ищут во всем мире. Учение - это целенаправленный и мотивированный процесс, поэтому задача учителя состоит в том, чтобы включить каждого ученика в деятельность, обеспечивающую формирование и развитие познавательных потребностей - познавательные мотивы. Проблема мотивации является актуальной в современных условиях. Выявить одаренных детей,  создать условия для формирования творческой индивидуальности ребенка – одна из главных  задач учителя математики.</w:t>
      </w:r>
      <w:r w:rsidRPr="00667C7C">
        <w:rPr>
          <w:rFonts w:ascii="Arial" w:hAnsi="Arial" w:cs="Arial"/>
          <w:color w:val="000000"/>
          <w:sz w:val="28"/>
          <w:szCs w:val="28"/>
        </w:rPr>
        <w:t xml:space="preserve"> </w:t>
      </w:r>
      <w:r w:rsidRPr="00667C7C">
        <w:rPr>
          <w:sz w:val="28"/>
          <w:szCs w:val="28"/>
        </w:rPr>
        <w:t xml:space="preserve">Учеба - это не легкий труд, но  при правильной организации деятельности учащихся, </w:t>
      </w:r>
      <w:r w:rsidRPr="007263F4">
        <w:rPr>
          <w:sz w:val="28"/>
          <w:szCs w:val="28"/>
        </w:rPr>
        <w:t xml:space="preserve">способен приносить радость творческих открытий. </w:t>
      </w:r>
    </w:p>
    <w:p w:rsidR="002D585D" w:rsidRPr="007263F4" w:rsidRDefault="00CD5C6C" w:rsidP="007263F4">
      <w:pPr>
        <w:pStyle w:val="a6"/>
        <w:jc w:val="both"/>
        <w:rPr>
          <w:sz w:val="28"/>
          <w:szCs w:val="28"/>
        </w:rPr>
      </w:pPr>
      <w:r w:rsidRPr="007263F4">
        <w:rPr>
          <w:sz w:val="28"/>
          <w:szCs w:val="28"/>
        </w:rPr>
        <w:t>Подготовка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к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ЕГЭ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по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математике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включает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все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возможные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формы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организации деятельности обучающихся: урок, элективные курсы, система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консультаций и факультативов, исследовательская и проектная деятельность,</w:t>
      </w:r>
      <w:r w:rsidRPr="007263F4">
        <w:rPr>
          <w:spacing w:val="-67"/>
          <w:sz w:val="28"/>
          <w:szCs w:val="28"/>
        </w:rPr>
        <w:t xml:space="preserve"> </w:t>
      </w:r>
      <w:r w:rsidRPr="007263F4">
        <w:rPr>
          <w:sz w:val="28"/>
          <w:szCs w:val="28"/>
        </w:rPr>
        <w:t>и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т.д.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Во-первых,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никогда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не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пугаю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школьников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предстоящим</w:t>
      </w:r>
      <w:r w:rsidRPr="007263F4">
        <w:rPr>
          <w:spacing w:val="71"/>
          <w:sz w:val="28"/>
          <w:szCs w:val="28"/>
        </w:rPr>
        <w:t xml:space="preserve"> </w:t>
      </w:r>
      <w:r w:rsidRPr="007263F4">
        <w:rPr>
          <w:sz w:val="28"/>
          <w:szCs w:val="28"/>
        </w:rPr>
        <w:t>ЕГЭ.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Наоборот,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с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первых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же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дней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учёбы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убеждаю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их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том,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что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если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очень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постараться,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то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можно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получить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вполне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приличный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балл.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Главное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не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упустить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время.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Во-вторых,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подготовку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организую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на</w:t>
      </w:r>
      <w:r w:rsidRPr="007263F4">
        <w:rPr>
          <w:spacing w:val="71"/>
          <w:sz w:val="28"/>
          <w:szCs w:val="28"/>
        </w:rPr>
        <w:t xml:space="preserve"> </w:t>
      </w:r>
      <w:r w:rsidRPr="007263F4">
        <w:rPr>
          <w:sz w:val="28"/>
          <w:szCs w:val="28"/>
        </w:rPr>
        <w:t>следующих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принципах: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вычислительный,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тематический,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тренировочный,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проектно-</w:t>
      </w:r>
      <w:r w:rsidRPr="007263F4">
        <w:rPr>
          <w:spacing w:val="1"/>
          <w:sz w:val="28"/>
          <w:szCs w:val="28"/>
        </w:rPr>
        <w:t xml:space="preserve"> </w:t>
      </w:r>
      <w:r w:rsidRPr="007263F4">
        <w:rPr>
          <w:sz w:val="28"/>
          <w:szCs w:val="28"/>
        </w:rPr>
        <w:t>исследовательский.</w:t>
      </w:r>
    </w:p>
    <w:p w:rsidR="002D585D" w:rsidRDefault="00CD5C6C">
      <w:pPr>
        <w:pStyle w:val="a5"/>
        <w:numPr>
          <w:ilvl w:val="0"/>
          <w:numId w:val="1"/>
        </w:numPr>
        <w:tabs>
          <w:tab w:val="left" w:pos="1298"/>
        </w:tabs>
        <w:spacing w:before="198" w:line="276" w:lineRule="auto"/>
        <w:ind w:right="263" w:firstLine="707"/>
        <w:jc w:val="both"/>
        <w:rPr>
          <w:sz w:val="28"/>
        </w:rPr>
      </w:pP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важных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условием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ЕГЭ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хорошие</w:t>
      </w:r>
      <w:r>
        <w:rPr>
          <w:spacing w:val="1"/>
          <w:sz w:val="28"/>
        </w:rPr>
        <w:t xml:space="preserve"> </w:t>
      </w:r>
      <w:r>
        <w:rPr>
          <w:sz w:val="28"/>
        </w:rPr>
        <w:t>вычислительные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навыки.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классу,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сожалению,</w:t>
      </w:r>
      <w:r>
        <w:rPr>
          <w:spacing w:val="1"/>
          <w:sz w:val="28"/>
        </w:rPr>
        <w:t xml:space="preserve"> </w:t>
      </w:r>
      <w:r>
        <w:rPr>
          <w:sz w:val="28"/>
        </w:rPr>
        <w:t>многие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ученики</w:t>
      </w:r>
      <w:r>
        <w:rPr>
          <w:spacing w:val="1"/>
          <w:sz w:val="28"/>
        </w:rPr>
        <w:t xml:space="preserve"> </w:t>
      </w:r>
      <w:r>
        <w:rPr>
          <w:sz w:val="28"/>
        </w:rPr>
        <w:t>утрачивают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калькулятором.</w:t>
      </w:r>
      <w:r>
        <w:rPr>
          <w:spacing w:val="1"/>
          <w:sz w:val="28"/>
        </w:rPr>
        <w:t xml:space="preserve"> </w:t>
      </w:r>
      <w:r>
        <w:rPr>
          <w:sz w:val="28"/>
        </w:rPr>
        <w:t>Стараюсь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 w:rsidR="00667C7C">
        <w:rPr>
          <w:sz w:val="28"/>
        </w:rPr>
        <w:t xml:space="preserve">влечь учащихся от калькулятора. </w:t>
      </w:r>
      <w:r>
        <w:rPr>
          <w:sz w:val="28"/>
        </w:rPr>
        <w:t>Важное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формировании вычислительных навыков имеет устный счет. Устный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включается почти на каждом уроке. Обычно для этого использую задания из</w:t>
      </w:r>
      <w:r>
        <w:rPr>
          <w:spacing w:val="1"/>
          <w:sz w:val="28"/>
        </w:rPr>
        <w:t xml:space="preserve"> </w:t>
      </w:r>
      <w:r>
        <w:rPr>
          <w:sz w:val="28"/>
        </w:rPr>
        <w:t>КИМов. Благодаря этому сокращается время на выполнение таких операций,</w:t>
      </w:r>
      <w:r>
        <w:rPr>
          <w:spacing w:val="1"/>
          <w:sz w:val="28"/>
        </w:rPr>
        <w:t xml:space="preserve"> </w:t>
      </w:r>
      <w:r>
        <w:rPr>
          <w:sz w:val="28"/>
        </w:rPr>
        <w:t>как решение квадратных уравнений, линейных неравенств и неравенств 2-ой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степени,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множители,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графиков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иррациональных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другие.</w:t>
      </w:r>
      <w:r>
        <w:rPr>
          <w:spacing w:val="1"/>
          <w:sz w:val="28"/>
        </w:rPr>
        <w:t xml:space="preserve"> </w:t>
      </w:r>
      <w:r>
        <w:rPr>
          <w:sz w:val="28"/>
        </w:rPr>
        <w:t>Эти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переходят из разряда самостоятельной задачи в разряд вспомогательной 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становятся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инструментом для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задач.</w:t>
      </w:r>
    </w:p>
    <w:p w:rsidR="002D585D" w:rsidRDefault="00CD5C6C">
      <w:pPr>
        <w:pStyle w:val="a5"/>
        <w:numPr>
          <w:ilvl w:val="0"/>
          <w:numId w:val="1"/>
        </w:numPr>
        <w:tabs>
          <w:tab w:val="left" w:pos="1259"/>
        </w:tabs>
        <w:spacing w:before="202" w:line="276" w:lineRule="auto"/>
        <w:ind w:firstLine="707"/>
        <w:jc w:val="both"/>
        <w:rPr>
          <w:sz w:val="28"/>
        </w:rPr>
      </w:pPr>
      <w:r>
        <w:rPr>
          <w:sz w:val="28"/>
        </w:rPr>
        <w:lastRenderedPageBreak/>
        <w:t>Подготовка к выпускному экзамену в форме ЕГЭ начинается в 10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1"/>
          <w:sz w:val="28"/>
        </w:rPr>
        <w:t xml:space="preserve"> </w:t>
      </w:r>
      <w:r>
        <w:rPr>
          <w:sz w:val="28"/>
        </w:rPr>
        <w:t>демоверсий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экзаменационных работ, диагностические работы за предшествующие годы,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ЕГЭ.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1"/>
          <w:sz w:val="28"/>
        </w:rPr>
        <w:t xml:space="preserve"> </w:t>
      </w:r>
      <w:r>
        <w:rPr>
          <w:sz w:val="28"/>
        </w:rPr>
        <w:t>демоверсии</w:t>
      </w:r>
      <w:r>
        <w:rPr>
          <w:spacing w:val="70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знакомые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термины.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признаку</w:t>
      </w:r>
      <w:r>
        <w:rPr>
          <w:spacing w:val="1"/>
          <w:sz w:val="28"/>
        </w:rPr>
        <w:t xml:space="preserve"> </w:t>
      </w:r>
      <w:r>
        <w:rPr>
          <w:sz w:val="28"/>
        </w:rPr>
        <w:t>«изучали»,</w:t>
      </w:r>
      <w:r>
        <w:rPr>
          <w:spacing w:val="1"/>
          <w:sz w:val="28"/>
        </w:rPr>
        <w:t xml:space="preserve"> </w:t>
      </w:r>
      <w:r>
        <w:rPr>
          <w:sz w:val="28"/>
        </w:rPr>
        <w:t>«не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изучали»,</w:t>
      </w:r>
      <w:r>
        <w:rPr>
          <w:spacing w:val="1"/>
          <w:sz w:val="28"/>
        </w:rPr>
        <w:t xml:space="preserve"> </w:t>
      </w:r>
      <w:r>
        <w:rPr>
          <w:sz w:val="28"/>
        </w:rPr>
        <w:t>«есть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учебнике»,</w:t>
      </w:r>
      <w:r>
        <w:rPr>
          <w:spacing w:val="-2"/>
          <w:sz w:val="28"/>
        </w:rPr>
        <w:t xml:space="preserve"> </w:t>
      </w:r>
      <w:r>
        <w:rPr>
          <w:sz w:val="28"/>
        </w:rPr>
        <w:t>«нет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учебнике».</w:t>
      </w:r>
    </w:p>
    <w:p w:rsidR="002D585D" w:rsidRDefault="00CD5C6C">
      <w:pPr>
        <w:pStyle w:val="a5"/>
        <w:numPr>
          <w:ilvl w:val="0"/>
          <w:numId w:val="1"/>
        </w:numPr>
        <w:tabs>
          <w:tab w:val="left" w:pos="1242"/>
        </w:tabs>
        <w:spacing w:before="200" w:line="276" w:lineRule="auto"/>
        <w:ind w:firstLine="707"/>
        <w:jc w:val="both"/>
        <w:rPr>
          <w:sz w:val="28"/>
        </w:rPr>
      </w:pPr>
      <w:r>
        <w:rPr>
          <w:sz w:val="28"/>
        </w:rPr>
        <w:t>Особое внимание уделяю тренировке. Несколько занятий проводим</w:t>
      </w:r>
      <w:r>
        <w:rPr>
          <w:spacing w:val="1"/>
          <w:sz w:val="28"/>
        </w:rPr>
        <w:t xml:space="preserve"> </w:t>
      </w:r>
      <w:r>
        <w:rPr>
          <w:sz w:val="28"/>
        </w:rPr>
        <w:t>по разбору основных прототипов</w:t>
      </w:r>
      <w:r w:rsidR="00667C7C">
        <w:rPr>
          <w:sz w:val="28"/>
        </w:rPr>
        <w:t>(Демоверсии за несколько лет)</w:t>
      </w:r>
      <w:r>
        <w:rPr>
          <w:sz w:val="28"/>
        </w:rPr>
        <w:t>. Обязательно даю тренировочные тесты 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 в парах. Ученики друг другу объясняют решение заданий. Это очень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их.</w:t>
      </w:r>
      <w:r>
        <w:rPr>
          <w:spacing w:val="1"/>
          <w:sz w:val="28"/>
        </w:rPr>
        <w:t xml:space="preserve"> </w:t>
      </w:r>
      <w:r>
        <w:rPr>
          <w:sz w:val="28"/>
        </w:rPr>
        <w:t>Ведь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"/>
          <w:sz w:val="28"/>
        </w:rPr>
        <w:t xml:space="preserve"> </w:t>
      </w:r>
      <w:r>
        <w:rPr>
          <w:sz w:val="28"/>
        </w:rPr>
        <w:t>лучше</w:t>
      </w:r>
      <w:r>
        <w:rPr>
          <w:spacing w:val="1"/>
          <w:sz w:val="28"/>
        </w:rPr>
        <w:t xml:space="preserve"> </w:t>
      </w:r>
      <w:r>
        <w:rPr>
          <w:sz w:val="28"/>
        </w:rPr>
        <w:t>усваивается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запоминается.</w:t>
      </w:r>
      <w:r>
        <w:rPr>
          <w:spacing w:val="1"/>
          <w:sz w:val="28"/>
        </w:rPr>
        <w:t xml:space="preserve"> </w:t>
      </w:r>
      <w:r>
        <w:rPr>
          <w:sz w:val="28"/>
        </w:rPr>
        <w:t>Потом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решают</w:t>
      </w:r>
      <w:r>
        <w:rPr>
          <w:spacing w:val="70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тесты,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затруднении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учителем.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Статград.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анализируем</w:t>
      </w:r>
      <w:r>
        <w:rPr>
          <w:spacing w:val="-2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-4"/>
          <w:sz w:val="28"/>
        </w:rPr>
        <w:t xml:space="preserve"> </w:t>
      </w:r>
      <w:r>
        <w:rPr>
          <w:sz w:val="28"/>
        </w:rPr>
        <w:t>разбираем</w:t>
      </w:r>
      <w:r>
        <w:rPr>
          <w:spacing w:val="-2"/>
          <w:sz w:val="28"/>
        </w:rPr>
        <w:t xml:space="preserve"> </w:t>
      </w:r>
      <w:r>
        <w:rPr>
          <w:sz w:val="28"/>
        </w:rPr>
        <w:t>невыполненные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задания.</w:t>
      </w:r>
    </w:p>
    <w:p w:rsidR="002D585D" w:rsidRDefault="00CD5C6C">
      <w:pPr>
        <w:pStyle w:val="a3"/>
        <w:spacing w:before="202" w:line="276" w:lineRule="auto"/>
        <w:ind w:right="266" w:firstLine="707"/>
      </w:pPr>
      <w:r>
        <w:t>Практикую ещё один вид тренировки – это решение тестов онлайн.</w:t>
      </w:r>
      <w:r>
        <w:rPr>
          <w:spacing w:val="1"/>
        </w:rPr>
        <w:t xml:space="preserve"> </w:t>
      </w:r>
      <w:r>
        <w:t>Ребята</w:t>
      </w:r>
      <w:r>
        <w:rPr>
          <w:spacing w:val="5"/>
        </w:rPr>
        <w:t xml:space="preserve"> </w:t>
      </w:r>
      <w:r>
        <w:t>сами</w:t>
      </w:r>
      <w:r>
        <w:rPr>
          <w:spacing w:val="5"/>
        </w:rPr>
        <w:t xml:space="preserve"> </w:t>
      </w:r>
      <w:r>
        <w:t>выбирают</w:t>
      </w:r>
      <w:r>
        <w:rPr>
          <w:spacing w:val="3"/>
        </w:rPr>
        <w:t xml:space="preserve"> </w:t>
      </w:r>
      <w:r>
        <w:t>интернет-тестирование,</w:t>
      </w:r>
      <w:r>
        <w:rPr>
          <w:spacing w:val="4"/>
        </w:rPr>
        <w:t xml:space="preserve"> </w:t>
      </w:r>
      <w:r>
        <w:t>чаще</w:t>
      </w:r>
      <w:r>
        <w:rPr>
          <w:spacing w:val="5"/>
        </w:rPr>
        <w:t xml:space="preserve"> </w:t>
      </w:r>
      <w:r>
        <w:t>всего</w:t>
      </w:r>
      <w:r>
        <w:rPr>
          <w:spacing w:val="5"/>
        </w:rPr>
        <w:t xml:space="preserve"> </w:t>
      </w:r>
      <w:r>
        <w:t>они</w:t>
      </w:r>
      <w:r>
        <w:rPr>
          <w:spacing w:val="5"/>
        </w:rPr>
        <w:t xml:space="preserve"> </w:t>
      </w:r>
      <w:r>
        <w:t>выбирают</w:t>
      </w:r>
    </w:p>
    <w:p w:rsidR="002D585D" w:rsidRDefault="00CD5C6C" w:rsidP="004B1F12">
      <w:pPr>
        <w:pStyle w:val="a3"/>
        <w:spacing w:before="67" w:line="278" w:lineRule="auto"/>
        <w:jc w:val="left"/>
        <w:rPr>
          <w:sz w:val="18"/>
        </w:rPr>
      </w:pPr>
      <w:r>
        <w:t>сайт</w:t>
      </w:r>
      <w:r>
        <w:rPr>
          <w:spacing w:val="12"/>
        </w:rPr>
        <w:t xml:space="preserve"> </w:t>
      </w:r>
      <w:r>
        <w:t>«Решу</w:t>
      </w:r>
      <w:r>
        <w:rPr>
          <w:spacing w:val="8"/>
        </w:rPr>
        <w:t xml:space="preserve"> </w:t>
      </w:r>
      <w:r>
        <w:t>ЕГЭ».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качестве</w:t>
      </w:r>
      <w:r>
        <w:rPr>
          <w:spacing w:val="9"/>
        </w:rPr>
        <w:t xml:space="preserve"> </w:t>
      </w:r>
      <w:r>
        <w:t>домашних</w:t>
      </w:r>
      <w:r>
        <w:rPr>
          <w:spacing w:val="12"/>
        </w:rPr>
        <w:t xml:space="preserve"> </w:t>
      </w:r>
      <w:r>
        <w:t>работ</w:t>
      </w:r>
      <w:r>
        <w:rPr>
          <w:spacing w:val="12"/>
        </w:rPr>
        <w:t xml:space="preserve"> </w:t>
      </w:r>
      <w:r>
        <w:t>даю</w:t>
      </w:r>
      <w:r>
        <w:rPr>
          <w:spacing w:val="11"/>
        </w:rPr>
        <w:t xml:space="preserve"> </w:t>
      </w:r>
      <w:r>
        <w:t>задания</w:t>
      </w:r>
      <w:r>
        <w:rPr>
          <w:spacing w:val="12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платформе</w:t>
      </w:r>
      <w:r>
        <w:rPr>
          <w:spacing w:val="-1"/>
        </w:rPr>
        <w:t xml:space="preserve"> </w:t>
      </w:r>
      <w:r>
        <w:t>«Я</w:t>
      </w:r>
      <w:r w:rsidR="000B132D">
        <w:t xml:space="preserve"> </w:t>
      </w:r>
      <w:r>
        <w:t>класс».</w:t>
      </w:r>
      <w:r>
        <w:rPr>
          <w:spacing w:val="-1"/>
        </w:rPr>
        <w:t xml:space="preserve"> </w:t>
      </w:r>
    </w:p>
    <w:p w:rsidR="002D585D" w:rsidRDefault="004B1F12" w:rsidP="004B1F12">
      <w:pPr>
        <w:tabs>
          <w:tab w:val="left" w:pos="1221"/>
        </w:tabs>
        <w:spacing w:before="202" w:line="276" w:lineRule="auto"/>
        <w:ind w:left="-146" w:right="266"/>
        <w:jc w:val="both"/>
        <w:rPr>
          <w:sz w:val="28"/>
          <w:szCs w:val="28"/>
        </w:rPr>
      </w:pPr>
      <w:r>
        <w:rPr>
          <w:sz w:val="28"/>
        </w:rPr>
        <w:t xml:space="preserve">               4.</w:t>
      </w:r>
      <w:r w:rsidR="00CD5C6C" w:rsidRPr="004B1F12">
        <w:rPr>
          <w:sz w:val="28"/>
        </w:rPr>
        <w:t>Индивидуальная работа по подготовке к ЕГЭ тоже имеет свое место.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С некоторыми учениками достаточно научиться выполнять первую часть, а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другим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необходимо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набрать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большее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количество</w:t>
      </w:r>
      <w:r w:rsidR="00CD5C6C" w:rsidRPr="004B1F12">
        <w:rPr>
          <w:spacing w:val="1"/>
          <w:sz w:val="28"/>
        </w:rPr>
        <w:t xml:space="preserve"> </w:t>
      </w:r>
      <w:r w:rsidR="00CD5C6C" w:rsidRPr="004B1F12">
        <w:rPr>
          <w:sz w:val="28"/>
        </w:rPr>
        <w:t>баллов</w:t>
      </w:r>
      <w:r w:rsidR="000B132D" w:rsidRPr="004B1F12">
        <w:rPr>
          <w:sz w:val="28"/>
        </w:rPr>
        <w:t xml:space="preserve">. </w:t>
      </w:r>
      <w:r w:rsidR="00CD5C6C" w:rsidRPr="004B1F12">
        <w:rPr>
          <w:sz w:val="28"/>
          <w:szCs w:val="28"/>
        </w:rPr>
        <w:t>Таким образом, результативность сдачи ЕГЭ во многом определяется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тем,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насколько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эффективно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организован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процесс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подготовки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на</w:t>
      </w:r>
      <w:r w:rsidR="00CD5C6C" w:rsidRPr="004B1F12">
        <w:rPr>
          <w:spacing w:val="7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всех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ступенях</w:t>
      </w:r>
      <w:r w:rsidR="00CD5C6C" w:rsidRPr="004B1F12">
        <w:rPr>
          <w:spacing w:val="-3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обучения,</w:t>
      </w:r>
      <w:r w:rsidR="00CD5C6C" w:rsidRPr="004B1F12">
        <w:rPr>
          <w:spacing w:val="-3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со</w:t>
      </w:r>
      <w:r w:rsidR="00CD5C6C" w:rsidRPr="004B1F12">
        <w:rPr>
          <w:spacing w:val="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всеми</w:t>
      </w:r>
      <w:r w:rsidR="00CD5C6C" w:rsidRPr="004B1F12">
        <w:rPr>
          <w:spacing w:val="-1"/>
          <w:sz w:val="28"/>
          <w:szCs w:val="28"/>
        </w:rPr>
        <w:t xml:space="preserve"> </w:t>
      </w:r>
      <w:r w:rsidR="00CD5C6C" w:rsidRPr="004B1F12">
        <w:rPr>
          <w:sz w:val="28"/>
          <w:szCs w:val="28"/>
        </w:rPr>
        <w:t>категориями обучающихся.</w:t>
      </w:r>
    </w:p>
    <w:p w:rsidR="004B1F12" w:rsidRDefault="004B1F12" w:rsidP="004B1F12">
      <w:pPr>
        <w:pStyle w:val="a3"/>
        <w:spacing w:before="227" w:line="278" w:lineRule="auto"/>
        <w:ind w:firstLine="566"/>
        <w:jc w:val="left"/>
      </w:pPr>
      <w:r>
        <w:t>Постоянные</w:t>
      </w:r>
      <w:r>
        <w:rPr>
          <w:spacing w:val="2"/>
        </w:rPr>
        <w:t xml:space="preserve"> </w:t>
      </w:r>
      <w:r>
        <w:t>тренировки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усердие,</w:t>
      </w:r>
      <w:r>
        <w:rPr>
          <w:spacing w:val="2"/>
        </w:rPr>
        <w:t xml:space="preserve"> </w:t>
      </w:r>
      <w:r>
        <w:t>я</w:t>
      </w:r>
      <w:r>
        <w:rPr>
          <w:spacing w:val="7"/>
        </w:rPr>
        <w:t xml:space="preserve"> </w:t>
      </w:r>
      <w:r>
        <w:t>надеюсь,</w:t>
      </w:r>
      <w:r>
        <w:rPr>
          <w:spacing w:val="2"/>
        </w:rPr>
        <w:t xml:space="preserve"> </w:t>
      </w:r>
      <w:r>
        <w:t>дают</w:t>
      </w:r>
      <w:r>
        <w:rPr>
          <w:spacing w:val="2"/>
        </w:rPr>
        <w:t xml:space="preserve"> </w:t>
      </w:r>
      <w:r>
        <w:t>свои</w:t>
      </w:r>
      <w:r>
        <w:rPr>
          <w:spacing w:val="4"/>
        </w:rPr>
        <w:t xml:space="preserve"> </w:t>
      </w:r>
      <w:r>
        <w:t>плоды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-67"/>
        </w:rPr>
        <w:t xml:space="preserve"> </w:t>
      </w:r>
      <w:r>
        <w:t>учебного года.</w:t>
      </w:r>
    </w:p>
    <w:p w:rsidR="00667C7C" w:rsidRPr="00667C7C" w:rsidRDefault="00995633" w:rsidP="00667C7C">
      <w:pPr>
        <w:pStyle w:val="a6"/>
        <w:jc w:val="both"/>
        <w:rPr>
          <w:sz w:val="28"/>
          <w:szCs w:val="28"/>
        </w:rPr>
      </w:pPr>
      <w:r>
        <w:t>**</w:t>
      </w:r>
      <w:bookmarkStart w:id="0" w:name="_GoBack"/>
      <w:bookmarkEnd w:id="0"/>
      <w:r w:rsidR="00667C7C" w:rsidRPr="00667C7C">
        <w:rPr>
          <w:sz w:val="28"/>
          <w:szCs w:val="28"/>
        </w:rPr>
        <w:t xml:space="preserve"> Пути повышения эффективности обучения ищут во всем мире. Учение - это целенаправленный и мотивированный процесс, поэтому задача учителя состоит в том, чтобы включить каждого ученика в деятельность, обеспечивающую формирование и развитие познавательных потребностей - познавательные мотивы. Проблема мотивации является актуальной в современных условиях. Выявить одаренных детей,  создать условия для формирования творческой индивидуальности ребенка – одна из главных  задач учителя математики.</w:t>
      </w:r>
      <w:r w:rsidR="00667C7C" w:rsidRPr="00667C7C">
        <w:rPr>
          <w:rFonts w:ascii="Arial" w:hAnsi="Arial" w:cs="Arial"/>
          <w:color w:val="000000"/>
          <w:sz w:val="28"/>
          <w:szCs w:val="28"/>
        </w:rPr>
        <w:t xml:space="preserve"> </w:t>
      </w:r>
      <w:r w:rsidR="00667C7C" w:rsidRPr="00667C7C">
        <w:rPr>
          <w:sz w:val="28"/>
          <w:szCs w:val="28"/>
        </w:rPr>
        <w:t>Учеба - это не легкий труд, но  при правильной организации деятельности учащихся, способен приносить радость творческих открытий.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lastRenderedPageBreak/>
        <w:t xml:space="preserve">         При работе с учащимися, имеющими повышенную мотивацию к учебно-познавательной деятельности в процессе обучения, можно использовать следующие методы: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1) переход учителя с позиции носителя знаний (дающего знания) в позицию организатора познавательной деятельности, т.е. учитель управляет познавательной деятельностью ученика.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2) мотивация познавательной деятельности. В результате у ученика формируется либо интерес, либо устойчивое положительное отношение к предмету.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  В классе всегда найдется группа детей, имеющих повышенную мотивацию к учебно-познавательной деятельности по математике. Именно они: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-проявляют любознательность;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-способны сами видеть, находить проблемы и их решать, активно экспериментируя;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-имеют устойчивое внимание, развитую речь, хорошую память, высокий интерес к новому, необычному;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-проявляют оригинальность суждений, высокую обучаемость;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-стремятся к самостоятельности.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Именно о работе с такими детьми хочется рассказать. В качестве основных направлений работы с детьми, имеющими склонность к математике , я  выделяю  следующее: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определение склонности ребенка;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организация индивидуальной работы по усвоению знаний и развитию логического мышления;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создание в классе групп, работающих с заданиями опережающего характера;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представление им возможности ускоренного прохождения отдельных тем программы;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использование средств занимательной математики;</w:t>
      </w:r>
    </w:p>
    <w:p w:rsidR="00667C7C" w:rsidRPr="00667C7C" w:rsidRDefault="00667C7C" w:rsidP="00667C7C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 w:rsidRPr="00667C7C">
        <w:rPr>
          <w:sz w:val="28"/>
          <w:szCs w:val="28"/>
        </w:rPr>
        <w:t>организация дополнительного образования.</w:t>
      </w:r>
    </w:p>
    <w:p w:rsidR="00667C7C" w:rsidRPr="00667C7C" w:rsidRDefault="00667C7C" w:rsidP="00667C7C">
      <w:pPr>
        <w:adjustRightInd w:val="0"/>
        <w:jc w:val="both"/>
        <w:rPr>
          <w:b/>
          <w:sz w:val="28"/>
          <w:szCs w:val="28"/>
        </w:rPr>
      </w:pPr>
      <w:r w:rsidRPr="00667C7C">
        <w:rPr>
          <w:b/>
          <w:sz w:val="28"/>
          <w:szCs w:val="28"/>
        </w:rPr>
        <w:t xml:space="preserve">           Индивидуальную  работу по усвоению знаний и развитию логического мышления с группой таких детей я организую так.</w:t>
      </w:r>
    </w:p>
    <w:p w:rsidR="00667C7C" w:rsidRPr="00667C7C" w:rsidRDefault="00667C7C" w:rsidP="00667C7C">
      <w:pPr>
        <w:widowControl/>
        <w:numPr>
          <w:ilvl w:val="0"/>
          <w:numId w:val="4"/>
        </w:num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Изменяю количественные характеристики содержания образования, объема учебного материала и тем обучения.</w:t>
      </w:r>
    </w:p>
    <w:p w:rsidR="00667C7C" w:rsidRPr="00667C7C" w:rsidRDefault="00667C7C" w:rsidP="00667C7C">
      <w:pPr>
        <w:widowControl/>
        <w:numPr>
          <w:ilvl w:val="0"/>
          <w:numId w:val="4"/>
        </w:num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Изменяю качественные характеристики содержания образования, характер подачи – алгоритмизированный, эвристический.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   Обучение старшего звена (10-11 классы) основывается на </w:t>
      </w:r>
      <w:r w:rsidRPr="00667C7C">
        <w:rPr>
          <w:bCs/>
          <w:sz w:val="28"/>
          <w:szCs w:val="28"/>
        </w:rPr>
        <w:t xml:space="preserve">образовательной технологии проблемного обучения, </w:t>
      </w:r>
      <w:r w:rsidRPr="00667C7C">
        <w:rPr>
          <w:sz w:val="28"/>
          <w:szCs w:val="28"/>
        </w:rPr>
        <w:t>которое способствует развитию исследовательской деятельности и творческого мышления каждого ученика.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Все я это делаю с целью создания необходимых условий, содействующих </w:t>
      </w:r>
      <w:r w:rsidRPr="00667C7C">
        <w:rPr>
          <w:sz w:val="28"/>
          <w:szCs w:val="28"/>
        </w:rPr>
        <w:lastRenderedPageBreak/>
        <w:t>развитию мотивации личности школьника к изучению математики, на основе раскрытия их индивидуального потенциала.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rPr>
          <w:sz w:val="28"/>
          <w:szCs w:val="28"/>
        </w:rPr>
      </w:pPr>
      <w:r w:rsidRPr="00667C7C">
        <w:rPr>
          <w:sz w:val="28"/>
          <w:szCs w:val="28"/>
        </w:rPr>
        <w:t xml:space="preserve">         ПРИМЕР МОТИВАЦИИ С ПОМОЩЬЮ ОБРАЩЕНИЯ К ПРАКТИКЕ.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При изучении признака перпендикулярности прямой и плоскости: «Если прямая перпендикулярна двум пересекающимся прямым, лежащим в плоскости, то она перпендикулярна и самой плоскости».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Ученикам можно дать длинную линейку или рейку и задаётся вопрос: «Надо поставить столб, как это сделать?» Предполагаемый ответ проверить перпендикулярность к земле с двух направлений. После этого делается вывод и формулируется теорема.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Учащимся с повышенной мотивацией к учебно–познавательной деятельности рекомендуется давать творческие и самостоятельные работы; использовать коллективные способы обучения (организация работы ученика с учеником или ученика с источником знаний). У одноклассников проще спросить непонятное, попросить объяснить, а тот, кто объясняет ещё лучше усваивает пройденный материал.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Глубокие, прочные, а главное осознанные знания могут получить те школьники, у которых развита не столько память, сколько логическое мышление. Начальным моментом мыслительного процесса обычно является проблемная ситуация. Мыслить человек начинает, когда у него появляется потребность что-то понять. Мышление обычно начинается с проблемы или вопроса, с удивления или недоумения, с противоречия. Главное не просто увидеть проблему, а понять и захотеть её решить.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Создание проблемной ситуации - это лишь начало обучения. Затем учащиеся сами (под контролем учителя) должны проанализировать ситуацию, точно сформулировать учебно – познавательную проблему, выдвинуть гипотезу и доказать её. И тут учителю надо быть очень осторожным: чтобы, попав в положение невозможности ученик не отчаялся, надо вовремя прийти ему на помощь.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Когда результат получен и ученик гордится своими достижениями, учитель может считать свою работу выполненной. Ведь школьник почувствовал прелесть открытия.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Можно использовать домашние задания, которые позволяют выдвинуть на следующем уроке учебные проблемы, поставившие школьника дома в тупик.</w:t>
      </w:r>
    </w:p>
    <w:p w:rsidR="00667C7C" w:rsidRPr="00667C7C" w:rsidRDefault="00667C7C" w:rsidP="00667C7C">
      <w:pPr>
        <w:adjustRightInd w:val="0"/>
        <w:jc w:val="both"/>
        <w:rPr>
          <w:sz w:val="28"/>
          <w:szCs w:val="28"/>
        </w:rPr>
      </w:pPr>
    </w:p>
    <w:p w:rsidR="00667C7C" w:rsidRPr="00667C7C" w:rsidRDefault="00667C7C" w:rsidP="00667C7C">
      <w:pPr>
        <w:adjustRightInd w:val="0"/>
        <w:jc w:val="both"/>
        <w:rPr>
          <w:b/>
          <w:sz w:val="28"/>
          <w:szCs w:val="28"/>
        </w:rPr>
      </w:pPr>
      <w:r w:rsidRPr="00667C7C">
        <w:rPr>
          <w:sz w:val="28"/>
          <w:szCs w:val="28"/>
        </w:rPr>
        <w:t xml:space="preserve">В работе с детьми применяю </w:t>
      </w:r>
      <w:r w:rsidRPr="00667C7C">
        <w:rPr>
          <w:b/>
          <w:sz w:val="28"/>
          <w:szCs w:val="28"/>
        </w:rPr>
        <w:t>различные виды занимательного материала:</w:t>
      </w:r>
    </w:p>
    <w:p w:rsidR="00667C7C" w:rsidRPr="00667C7C" w:rsidRDefault="00667C7C" w:rsidP="00667C7C">
      <w:pPr>
        <w:adjustRightInd w:val="0"/>
        <w:ind w:left="360"/>
        <w:jc w:val="both"/>
        <w:rPr>
          <w:sz w:val="28"/>
          <w:szCs w:val="28"/>
        </w:rPr>
      </w:pPr>
      <w:r w:rsidRPr="00667C7C">
        <w:rPr>
          <w:sz w:val="28"/>
          <w:szCs w:val="28"/>
        </w:rPr>
        <w:lastRenderedPageBreak/>
        <w:t>- занимательные вопросы, задачи-шутки, способствующие развитию логического мышления, сообразительности, являющиеся приемами активизации умственной деятельности;</w:t>
      </w:r>
    </w:p>
    <w:p w:rsidR="00667C7C" w:rsidRPr="00667C7C" w:rsidRDefault="00667C7C" w:rsidP="00667C7C">
      <w:pPr>
        <w:adjustRightInd w:val="0"/>
        <w:ind w:left="36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-задачи-головоломки, цель которых научить видоизменять заданную фигуру путем уменьшения или перекладывания ее составляющих;</w:t>
      </w:r>
    </w:p>
    <w:p w:rsidR="00667C7C" w:rsidRPr="00667C7C" w:rsidRDefault="00667C7C" w:rsidP="00667C7C">
      <w:pPr>
        <w:adjustRightInd w:val="0"/>
        <w:ind w:left="36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-группа заданий на моделирование плоских и объемных фигур, которая способствует развитию образного и логического мышления, пространственных представлений;</w:t>
      </w:r>
    </w:p>
    <w:p w:rsidR="00667C7C" w:rsidRPr="00667C7C" w:rsidRDefault="00667C7C" w:rsidP="00667C7C">
      <w:pPr>
        <w:adjustRightInd w:val="0"/>
        <w:ind w:left="360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-наглядные логические задачи: на заполнение пустых клеток, продолжение ряда, поиск признаков отличия, нахождение закономерностей ряда фигур, признаков отличия одной группы фигур от другой.</w:t>
      </w:r>
    </w:p>
    <w:p w:rsidR="00667C7C" w:rsidRPr="00667C7C" w:rsidRDefault="00667C7C" w:rsidP="00667C7C">
      <w:pPr>
        <w:pStyle w:val="a6"/>
        <w:jc w:val="both"/>
        <w:rPr>
          <w:b/>
          <w:sz w:val="28"/>
          <w:szCs w:val="28"/>
        </w:rPr>
      </w:pPr>
      <w:r w:rsidRPr="00667C7C">
        <w:rPr>
          <w:b/>
          <w:sz w:val="28"/>
          <w:szCs w:val="28"/>
        </w:rPr>
        <w:t xml:space="preserve">          Для повышения мотивации учащихся использую продуктивные приемы: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 проблемная ситуация ставится и решается совместно с учащимися;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 активизирующий вопрос приводит к диалогу, дискуссии;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 анализируются решения, используются игровые ситуации, соревнование.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b/>
          <w:sz w:val="28"/>
          <w:szCs w:val="28"/>
        </w:rPr>
        <w:t xml:space="preserve">        Применяю разнообразные приемы активизации</w:t>
      </w:r>
      <w:r w:rsidRPr="00667C7C">
        <w:rPr>
          <w:sz w:val="28"/>
          <w:szCs w:val="28"/>
        </w:rPr>
        <w:t>: целенаправленная ошибка, размышление вслух, установить верно ли? и т.д.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   На своих уроках организую групповую и парную работу, что позволяет создать комфортную атмосферу учащимся, как слабым так и сильным. Использую паузы, дающие время на обдумывание. Организую проблемно-поисковую деятельность, чаще среди учеников с повышенным уровнем обучения: предлагаю задания повышенной сложности, задания с параметром, которые требуют рассмотрение всевозможных случаев решения. 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    В моей работе </w:t>
      </w:r>
      <w:r w:rsidRPr="00667C7C">
        <w:rPr>
          <w:b/>
          <w:sz w:val="28"/>
          <w:szCs w:val="28"/>
        </w:rPr>
        <w:t>контроль является способом активной деятельности</w:t>
      </w:r>
      <w:r w:rsidRPr="00667C7C">
        <w:rPr>
          <w:sz w:val="28"/>
          <w:szCs w:val="28"/>
        </w:rPr>
        <w:t xml:space="preserve">. 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     Контроль усвоения знаний выявляет степень усвоения материала, высвечивает проблемы и затруднения, для этого использую дифференцированный подход, используя разно уровневые задания, тесты, за</w:t>
      </w:r>
      <w:r w:rsidR="007263F4">
        <w:rPr>
          <w:sz w:val="28"/>
          <w:szCs w:val="28"/>
        </w:rPr>
        <w:t xml:space="preserve">дания с кодированными ответами, </w:t>
      </w:r>
      <w:r w:rsidRPr="00667C7C">
        <w:rPr>
          <w:sz w:val="28"/>
          <w:szCs w:val="28"/>
        </w:rPr>
        <w:t>тем самым используя различные виды контроля. Домашние задания включают обязательные упражнения и задания по выбору (сложные задания оцениваются отдельно, только положительной оценкой).</w:t>
      </w:r>
    </w:p>
    <w:p w:rsidR="00667C7C" w:rsidRPr="00667C7C" w:rsidRDefault="00667C7C" w:rsidP="00667C7C">
      <w:pPr>
        <w:pStyle w:val="a6"/>
        <w:jc w:val="both"/>
        <w:rPr>
          <w:i/>
          <w:sz w:val="28"/>
          <w:szCs w:val="28"/>
        </w:rPr>
      </w:pPr>
      <w:r w:rsidRPr="00667C7C">
        <w:rPr>
          <w:sz w:val="28"/>
          <w:szCs w:val="28"/>
        </w:rPr>
        <w:t xml:space="preserve">      Обязательным элементом моих уроков является: организация обмена мысли, мнения; стимулирование учащихся к дополнению и анализу ответов товарища; стремление к созданию успеха каждого учащегося; продуманное чередование видов работ, типов</w:t>
      </w:r>
      <w:r w:rsidRPr="00667C7C">
        <w:rPr>
          <w:i/>
          <w:sz w:val="28"/>
          <w:szCs w:val="28"/>
        </w:rPr>
        <w:t xml:space="preserve"> заданий.</w:t>
      </w:r>
    </w:p>
    <w:p w:rsidR="00667C7C" w:rsidRPr="00667C7C" w:rsidRDefault="00667C7C" w:rsidP="00667C7C">
      <w:pPr>
        <w:pStyle w:val="a6"/>
        <w:jc w:val="both"/>
        <w:rPr>
          <w:b/>
          <w:sz w:val="28"/>
          <w:szCs w:val="28"/>
        </w:rPr>
      </w:pPr>
      <w:r w:rsidRPr="00667C7C">
        <w:rPr>
          <w:sz w:val="28"/>
          <w:szCs w:val="28"/>
        </w:rPr>
        <w:lastRenderedPageBreak/>
        <w:t xml:space="preserve">         В своей работе использую </w:t>
      </w:r>
      <w:r w:rsidRPr="00667C7C">
        <w:rPr>
          <w:b/>
          <w:sz w:val="28"/>
          <w:szCs w:val="28"/>
        </w:rPr>
        <w:t>приемы для создания эмоционального комфорта: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 системное одобрение; похвала, направленная на формирование положительных оценочных суждений; доброжелательность, юмор, улыбка, умеренные жесты, мимика;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>- создание обстановки доверия, уверенности в успехе.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Использую </w:t>
      </w:r>
      <w:r w:rsidRPr="00667C7C">
        <w:rPr>
          <w:b/>
          <w:sz w:val="28"/>
          <w:szCs w:val="28"/>
        </w:rPr>
        <w:t>приемы воздействия на поведение:</w:t>
      </w:r>
      <w:r w:rsidRPr="00667C7C">
        <w:rPr>
          <w:sz w:val="28"/>
          <w:szCs w:val="28"/>
        </w:rPr>
        <w:t xml:space="preserve"> организация деятельности, а не поведения; преобладание положительных оценок деятельности, ее результатов.</w:t>
      </w:r>
    </w:p>
    <w:p w:rsidR="00667C7C" w:rsidRPr="00667C7C" w:rsidRDefault="00667C7C" w:rsidP="00667C7C">
      <w:pPr>
        <w:pStyle w:val="a6"/>
        <w:jc w:val="both"/>
        <w:rPr>
          <w:sz w:val="28"/>
          <w:szCs w:val="28"/>
        </w:rPr>
      </w:pPr>
      <w:r w:rsidRPr="00667C7C">
        <w:rPr>
          <w:sz w:val="28"/>
          <w:szCs w:val="28"/>
        </w:rPr>
        <w:t xml:space="preserve">Итак, в своей работе использую </w:t>
      </w:r>
      <w:r w:rsidRPr="00667C7C">
        <w:rPr>
          <w:b/>
          <w:sz w:val="28"/>
          <w:szCs w:val="28"/>
        </w:rPr>
        <w:t>различные формы</w:t>
      </w:r>
      <w:r w:rsidRPr="00667C7C">
        <w:rPr>
          <w:sz w:val="28"/>
          <w:szCs w:val="28"/>
        </w:rPr>
        <w:t xml:space="preserve"> работы с детьми, имеющими повышенную мотивацию к обучению.</w:t>
      </w:r>
    </w:p>
    <w:p w:rsidR="00667C7C" w:rsidRPr="00667C7C" w:rsidRDefault="00667C7C" w:rsidP="00667C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667C7C">
        <w:rPr>
          <w:b/>
          <w:sz w:val="28"/>
          <w:szCs w:val="28"/>
        </w:rPr>
        <w:t>1. Индивидуальные и групповые занятия в творческих группах.</w:t>
      </w:r>
    </w:p>
    <w:p w:rsidR="00667C7C" w:rsidRPr="00667C7C" w:rsidRDefault="00667C7C" w:rsidP="00667C7C">
      <w:pPr>
        <w:shd w:val="clear" w:color="auto" w:fill="FFFFFF"/>
        <w:spacing w:line="360" w:lineRule="atLeast"/>
        <w:rPr>
          <w:sz w:val="28"/>
          <w:szCs w:val="28"/>
        </w:rPr>
      </w:pPr>
      <w:r w:rsidRPr="00667C7C">
        <w:rPr>
          <w:b/>
          <w:bCs/>
          <w:sz w:val="28"/>
          <w:szCs w:val="28"/>
        </w:rPr>
        <w:t>Задачи:</w:t>
      </w:r>
    </w:p>
    <w:p w:rsidR="00667C7C" w:rsidRPr="00667C7C" w:rsidRDefault="00667C7C" w:rsidP="00667C7C">
      <w:pPr>
        <w:widowControl/>
        <w:numPr>
          <w:ilvl w:val="0"/>
          <w:numId w:val="3"/>
        </w:numPr>
        <w:shd w:val="clear" w:color="auto" w:fill="FFFFFF"/>
        <w:autoSpaceDE/>
        <w:autoSpaceDN/>
        <w:spacing w:line="360" w:lineRule="atLeast"/>
        <w:ind w:left="480"/>
        <w:rPr>
          <w:sz w:val="28"/>
          <w:szCs w:val="28"/>
        </w:rPr>
      </w:pPr>
      <w:r w:rsidRPr="00667C7C">
        <w:rPr>
          <w:sz w:val="28"/>
          <w:szCs w:val="28"/>
        </w:rPr>
        <w:t>Учет индивидуальных возможностей учащихся.</w:t>
      </w:r>
    </w:p>
    <w:p w:rsidR="00667C7C" w:rsidRPr="00667C7C" w:rsidRDefault="00667C7C" w:rsidP="00667C7C">
      <w:pPr>
        <w:widowControl/>
        <w:numPr>
          <w:ilvl w:val="0"/>
          <w:numId w:val="3"/>
        </w:numPr>
        <w:shd w:val="clear" w:color="auto" w:fill="FFFFFF"/>
        <w:autoSpaceDE/>
        <w:autoSpaceDN/>
        <w:spacing w:line="360" w:lineRule="atLeast"/>
        <w:ind w:left="480"/>
        <w:rPr>
          <w:sz w:val="28"/>
          <w:szCs w:val="28"/>
        </w:rPr>
      </w:pPr>
      <w:r w:rsidRPr="00667C7C">
        <w:rPr>
          <w:sz w:val="28"/>
          <w:szCs w:val="28"/>
        </w:rPr>
        <w:t>Повышение степени самостоятельности учащихся.</w:t>
      </w:r>
    </w:p>
    <w:p w:rsidR="00667C7C" w:rsidRPr="00667C7C" w:rsidRDefault="00667C7C" w:rsidP="00667C7C">
      <w:pPr>
        <w:widowControl/>
        <w:numPr>
          <w:ilvl w:val="0"/>
          <w:numId w:val="3"/>
        </w:numPr>
        <w:shd w:val="clear" w:color="auto" w:fill="FFFFFF"/>
        <w:autoSpaceDE/>
        <w:autoSpaceDN/>
        <w:spacing w:line="360" w:lineRule="atLeast"/>
        <w:ind w:left="480"/>
        <w:rPr>
          <w:sz w:val="28"/>
          <w:szCs w:val="28"/>
        </w:rPr>
      </w:pPr>
      <w:r w:rsidRPr="00667C7C">
        <w:rPr>
          <w:sz w:val="28"/>
          <w:szCs w:val="28"/>
        </w:rPr>
        <w:t>Расширение познавательных возможностей учащихся.</w:t>
      </w:r>
    </w:p>
    <w:p w:rsidR="00667C7C" w:rsidRPr="00667C7C" w:rsidRDefault="00667C7C" w:rsidP="00667C7C">
      <w:pPr>
        <w:widowControl/>
        <w:numPr>
          <w:ilvl w:val="0"/>
          <w:numId w:val="3"/>
        </w:numPr>
        <w:shd w:val="clear" w:color="auto" w:fill="FFFFFF"/>
        <w:autoSpaceDE/>
        <w:autoSpaceDN/>
        <w:spacing w:line="360" w:lineRule="atLeast"/>
        <w:ind w:left="480"/>
        <w:rPr>
          <w:sz w:val="28"/>
          <w:szCs w:val="28"/>
        </w:rPr>
      </w:pPr>
      <w:r w:rsidRPr="00667C7C">
        <w:rPr>
          <w:sz w:val="28"/>
          <w:szCs w:val="28"/>
        </w:rPr>
        <w:t>Формирование навыков исследовательской, творческой и проектной деятельности.</w:t>
      </w:r>
      <w:r w:rsidRPr="00667C7C">
        <w:rPr>
          <w:b/>
          <w:bCs/>
          <w:sz w:val="28"/>
          <w:szCs w:val="28"/>
        </w:rPr>
        <w:t xml:space="preserve"> </w:t>
      </w:r>
    </w:p>
    <w:p w:rsidR="00667C7C" w:rsidRPr="00667C7C" w:rsidRDefault="00667C7C" w:rsidP="00667C7C">
      <w:pPr>
        <w:shd w:val="clear" w:color="auto" w:fill="FFFFFF"/>
        <w:spacing w:line="360" w:lineRule="atLeast"/>
        <w:rPr>
          <w:sz w:val="28"/>
          <w:szCs w:val="28"/>
        </w:rPr>
      </w:pPr>
      <w:r w:rsidRPr="00667C7C">
        <w:rPr>
          <w:sz w:val="28"/>
          <w:szCs w:val="28"/>
        </w:rPr>
        <w:t xml:space="preserve">На  занятиях даю дополнительный материал, не входящий в рамки школьной программы. Темами  занятий являются такие как: «Алгоритм Евклида», «Задачи с практическим содержанием», «Делимость чисел», « Различные виды логических задач». </w:t>
      </w:r>
    </w:p>
    <w:p w:rsidR="00667C7C" w:rsidRPr="00667C7C" w:rsidRDefault="00667C7C" w:rsidP="007263F4">
      <w:pPr>
        <w:shd w:val="clear" w:color="auto" w:fill="FFFFFF"/>
        <w:spacing w:before="288" w:after="288" w:line="360" w:lineRule="atLeast"/>
        <w:rPr>
          <w:rStyle w:val="a7"/>
          <w:b w:val="0"/>
          <w:bCs w:val="0"/>
          <w:sz w:val="28"/>
          <w:szCs w:val="28"/>
        </w:rPr>
      </w:pPr>
      <w:r w:rsidRPr="00667C7C">
        <w:rPr>
          <w:bCs/>
          <w:sz w:val="28"/>
          <w:szCs w:val="28"/>
        </w:rPr>
        <w:t xml:space="preserve">        </w:t>
      </w:r>
      <w:r w:rsidRPr="00667C7C">
        <w:rPr>
          <w:sz w:val="28"/>
          <w:szCs w:val="28"/>
        </w:rPr>
        <w:t xml:space="preserve">Результатом моей работы является повышение уровня самооценки и самоконтроля учащихся, их творческие успехи, стабильные показатели качества знаний.        В заключение хочу отметить, что нужно поощрять детей, предлагающих наибольшее число решений или оригинальное решение определённых задач. Ориентируя школьников на поиск «красивых», изящных решений математических задач, учитель подводит к открытию новых для них математических фактов, способствует эстетическому воспитанию учащихся, повышению их математической и общей культуры. </w:t>
      </w:r>
    </w:p>
    <w:p w:rsidR="00667C7C" w:rsidRPr="00667C7C" w:rsidRDefault="00667C7C" w:rsidP="00667C7C">
      <w:pPr>
        <w:rPr>
          <w:sz w:val="28"/>
          <w:szCs w:val="28"/>
        </w:rPr>
      </w:pPr>
    </w:p>
    <w:p w:rsidR="004B1F12" w:rsidRDefault="004B1F12" w:rsidP="004B1F12">
      <w:pPr>
        <w:tabs>
          <w:tab w:val="left" w:pos="1221"/>
        </w:tabs>
        <w:spacing w:before="202" w:line="276" w:lineRule="auto"/>
        <w:ind w:left="-146" w:right="266"/>
        <w:jc w:val="both"/>
      </w:pPr>
    </w:p>
    <w:sectPr w:rsidR="004B1F12">
      <w:footerReference w:type="default" r:id="rId7"/>
      <w:pgSz w:w="11910" w:h="16840"/>
      <w:pgMar w:top="1040" w:right="580" w:bottom="1340" w:left="1480" w:header="0" w:footer="11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C02" w:rsidRDefault="00D74C02">
      <w:r>
        <w:separator/>
      </w:r>
    </w:p>
  </w:endnote>
  <w:endnote w:type="continuationSeparator" w:id="0">
    <w:p w:rsidR="00D74C02" w:rsidRDefault="00D7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85D" w:rsidRDefault="00D74C02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pt;margin-top:773.65pt;width:13.05pt;height:17.55pt;z-index:-251658752;mso-position-horizontal-relative:page;mso-position-vertical-relative:page" filled="f" stroked="f">
          <v:textbox inset="0,0,0,0">
            <w:txbxContent>
              <w:p w:rsidR="002D585D" w:rsidRDefault="00CD5C6C">
                <w:pPr>
                  <w:pStyle w:val="a3"/>
                  <w:spacing w:before="9"/>
                  <w:ind w:left="6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995633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C02" w:rsidRDefault="00D74C02">
      <w:r>
        <w:separator/>
      </w:r>
    </w:p>
  </w:footnote>
  <w:footnote w:type="continuationSeparator" w:id="0">
    <w:p w:rsidR="00D74C02" w:rsidRDefault="00D7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4DD9"/>
    <w:multiLevelType w:val="hybridMultilevel"/>
    <w:tmpl w:val="39A83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7EA6"/>
    <w:multiLevelType w:val="hybridMultilevel"/>
    <w:tmpl w:val="02A25C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40199"/>
    <w:multiLevelType w:val="multilevel"/>
    <w:tmpl w:val="09D4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A15D7C"/>
    <w:multiLevelType w:val="hybridMultilevel"/>
    <w:tmpl w:val="394C784A"/>
    <w:lvl w:ilvl="0" w:tplc="465807E6">
      <w:start w:val="1"/>
      <w:numFmt w:val="decimal"/>
      <w:lvlText w:val="%1."/>
      <w:lvlJc w:val="left"/>
      <w:pPr>
        <w:ind w:left="222" w:hanging="36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FC2DE58">
      <w:numFmt w:val="bullet"/>
      <w:lvlText w:val="•"/>
      <w:lvlJc w:val="left"/>
      <w:pPr>
        <w:ind w:left="1182" w:hanging="368"/>
      </w:pPr>
      <w:rPr>
        <w:rFonts w:hint="default"/>
        <w:lang w:val="ru-RU" w:eastAsia="en-US" w:bidi="ar-SA"/>
      </w:rPr>
    </w:lvl>
    <w:lvl w:ilvl="2" w:tplc="5BECEC84">
      <w:numFmt w:val="bullet"/>
      <w:lvlText w:val="•"/>
      <w:lvlJc w:val="left"/>
      <w:pPr>
        <w:ind w:left="2145" w:hanging="368"/>
      </w:pPr>
      <w:rPr>
        <w:rFonts w:hint="default"/>
        <w:lang w:val="ru-RU" w:eastAsia="en-US" w:bidi="ar-SA"/>
      </w:rPr>
    </w:lvl>
    <w:lvl w:ilvl="3" w:tplc="3B2697E0">
      <w:numFmt w:val="bullet"/>
      <w:lvlText w:val="•"/>
      <w:lvlJc w:val="left"/>
      <w:pPr>
        <w:ind w:left="3107" w:hanging="368"/>
      </w:pPr>
      <w:rPr>
        <w:rFonts w:hint="default"/>
        <w:lang w:val="ru-RU" w:eastAsia="en-US" w:bidi="ar-SA"/>
      </w:rPr>
    </w:lvl>
    <w:lvl w:ilvl="4" w:tplc="1034E580">
      <w:numFmt w:val="bullet"/>
      <w:lvlText w:val="•"/>
      <w:lvlJc w:val="left"/>
      <w:pPr>
        <w:ind w:left="4070" w:hanging="368"/>
      </w:pPr>
      <w:rPr>
        <w:rFonts w:hint="default"/>
        <w:lang w:val="ru-RU" w:eastAsia="en-US" w:bidi="ar-SA"/>
      </w:rPr>
    </w:lvl>
    <w:lvl w:ilvl="5" w:tplc="15E41448">
      <w:numFmt w:val="bullet"/>
      <w:lvlText w:val="•"/>
      <w:lvlJc w:val="left"/>
      <w:pPr>
        <w:ind w:left="5033" w:hanging="368"/>
      </w:pPr>
      <w:rPr>
        <w:rFonts w:hint="default"/>
        <w:lang w:val="ru-RU" w:eastAsia="en-US" w:bidi="ar-SA"/>
      </w:rPr>
    </w:lvl>
    <w:lvl w:ilvl="6" w:tplc="6B10E488">
      <w:numFmt w:val="bullet"/>
      <w:lvlText w:val="•"/>
      <w:lvlJc w:val="left"/>
      <w:pPr>
        <w:ind w:left="5995" w:hanging="368"/>
      </w:pPr>
      <w:rPr>
        <w:rFonts w:hint="default"/>
        <w:lang w:val="ru-RU" w:eastAsia="en-US" w:bidi="ar-SA"/>
      </w:rPr>
    </w:lvl>
    <w:lvl w:ilvl="7" w:tplc="F8E63502">
      <w:numFmt w:val="bullet"/>
      <w:lvlText w:val="•"/>
      <w:lvlJc w:val="left"/>
      <w:pPr>
        <w:ind w:left="6958" w:hanging="368"/>
      </w:pPr>
      <w:rPr>
        <w:rFonts w:hint="default"/>
        <w:lang w:val="ru-RU" w:eastAsia="en-US" w:bidi="ar-SA"/>
      </w:rPr>
    </w:lvl>
    <w:lvl w:ilvl="8" w:tplc="E4042BF0">
      <w:numFmt w:val="bullet"/>
      <w:lvlText w:val="•"/>
      <w:lvlJc w:val="left"/>
      <w:pPr>
        <w:ind w:left="7921" w:hanging="36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D585D"/>
    <w:rsid w:val="000B132D"/>
    <w:rsid w:val="002D585D"/>
    <w:rsid w:val="004B1F12"/>
    <w:rsid w:val="00667C7C"/>
    <w:rsid w:val="007263F4"/>
    <w:rsid w:val="00995633"/>
    <w:rsid w:val="009C406A"/>
    <w:rsid w:val="00CD5C6C"/>
    <w:rsid w:val="00D74C02"/>
    <w:rsid w:val="00F1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AA70AA6-8474-48B5-8014-E67E3CB5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2"/>
      <w:ind w:left="3532" w:right="718" w:hanging="2144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194"/>
      <w:ind w:left="222" w:right="264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rsid w:val="00667C7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qFormat/>
    <w:rsid w:val="00667C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dcterms:created xsi:type="dcterms:W3CDTF">2024-08-25T07:06:00Z</dcterms:created>
  <dcterms:modified xsi:type="dcterms:W3CDTF">2025-12-16T14:00:00Z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2024-08-25T00:00:00Z</vt:filetime>
  </property>
</Properties>
</file>