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4F060F" w14:textId="346BA36E" w:rsidR="00360AB6" w:rsidRDefault="00360AB6" w:rsidP="005F6202">
      <w:pPr>
        <w:shd w:val="clear" w:color="auto" w:fill="FFFFFF"/>
        <w:spacing w:after="135" w:line="240" w:lineRule="auto"/>
        <w:jc w:val="center"/>
        <w:rPr>
          <w:rFonts w:ascii="Helvetica" w:eastAsia="Times New Roman" w:hAnsi="Helvetica" w:cs="Helvetica"/>
          <w:b/>
          <w:bCs/>
          <w:color w:val="333333"/>
          <w:sz w:val="21"/>
          <w:szCs w:val="21"/>
          <w:lang w:eastAsia="ru-RU"/>
        </w:rPr>
      </w:pPr>
      <w:r w:rsidRPr="00360AB6">
        <w:rPr>
          <w:rFonts w:ascii="Helvetica" w:eastAsia="Times New Roman" w:hAnsi="Helvetica" w:cs="Helvetica"/>
          <w:b/>
          <w:bCs/>
          <w:color w:val="333333"/>
          <w:sz w:val="21"/>
          <w:szCs w:val="21"/>
          <w:lang w:eastAsia="ru-RU"/>
        </w:rPr>
        <w:t>Методы и приемы формирования навыков каллиграфического письма у младших школьников</w:t>
      </w:r>
      <w:r>
        <w:rPr>
          <w:rFonts w:ascii="Helvetica" w:eastAsia="Times New Roman" w:hAnsi="Helvetica" w:cs="Helvetica"/>
          <w:b/>
          <w:bCs/>
          <w:color w:val="333333"/>
          <w:sz w:val="21"/>
          <w:szCs w:val="21"/>
          <w:lang w:eastAsia="ru-RU"/>
        </w:rPr>
        <w:t xml:space="preserve"> с ОВЗ</w:t>
      </w:r>
    </w:p>
    <w:p w14:paraId="20698C0E" w14:textId="57EADEDA" w:rsidR="005F6202" w:rsidRDefault="005F6202" w:rsidP="005F6202">
      <w:pPr>
        <w:shd w:val="clear" w:color="auto" w:fill="FFFFFF"/>
        <w:spacing w:after="135" w:line="240" w:lineRule="auto"/>
        <w:jc w:val="right"/>
        <w:rPr>
          <w:rFonts w:ascii="Helvetica" w:eastAsia="Times New Roman" w:hAnsi="Helvetica" w:cs="Helvetica"/>
          <w:b/>
          <w:bCs/>
          <w:color w:val="333333"/>
          <w:sz w:val="21"/>
          <w:szCs w:val="21"/>
          <w:lang w:eastAsia="ru-RU"/>
        </w:rPr>
      </w:pPr>
      <w:r>
        <w:rPr>
          <w:rFonts w:ascii="Helvetica" w:eastAsia="Times New Roman" w:hAnsi="Helvetica" w:cs="Helvetica"/>
          <w:b/>
          <w:bCs/>
          <w:color w:val="333333"/>
          <w:sz w:val="21"/>
          <w:szCs w:val="21"/>
          <w:lang w:eastAsia="ru-RU"/>
        </w:rPr>
        <w:t>Подготовила учитель-логопед</w:t>
      </w:r>
    </w:p>
    <w:p w14:paraId="2C9D5215" w14:textId="644262CD" w:rsidR="005F6202" w:rsidRDefault="005F6202" w:rsidP="005F6202">
      <w:pPr>
        <w:shd w:val="clear" w:color="auto" w:fill="FFFFFF"/>
        <w:spacing w:after="135" w:line="240" w:lineRule="auto"/>
        <w:jc w:val="right"/>
        <w:rPr>
          <w:rFonts w:ascii="Helvetica" w:eastAsia="Times New Roman" w:hAnsi="Helvetica" w:cs="Helvetica"/>
          <w:b/>
          <w:bCs/>
          <w:color w:val="333333"/>
          <w:sz w:val="21"/>
          <w:szCs w:val="21"/>
          <w:lang w:eastAsia="ru-RU"/>
        </w:rPr>
      </w:pPr>
      <w:r>
        <w:rPr>
          <w:rFonts w:ascii="Helvetica" w:eastAsia="Times New Roman" w:hAnsi="Helvetica" w:cs="Helvetica"/>
          <w:b/>
          <w:bCs/>
          <w:color w:val="333333"/>
          <w:sz w:val="21"/>
          <w:szCs w:val="21"/>
          <w:lang w:eastAsia="ru-RU"/>
        </w:rPr>
        <w:t>МБОУ №Школа №6»</w:t>
      </w:r>
    </w:p>
    <w:p w14:paraId="61D53BF8" w14:textId="42D1C5FE" w:rsidR="005F6202" w:rsidRDefault="005F6202" w:rsidP="005F6202">
      <w:pPr>
        <w:shd w:val="clear" w:color="auto" w:fill="FFFFFF"/>
        <w:spacing w:after="135" w:line="240" w:lineRule="auto"/>
        <w:jc w:val="right"/>
        <w:rPr>
          <w:rFonts w:ascii="Helvetica" w:eastAsia="Times New Roman" w:hAnsi="Helvetica" w:cs="Helvetica"/>
          <w:b/>
          <w:bCs/>
          <w:color w:val="333333"/>
          <w:sz w:val="21"/>
          <w:szCs w:val="21"/>
          <w:lang w:eastAsia="ru-RU"/>
        </w:rPr>
      </w:pPr>
      <w:r>
        <w:rPr>
          <w:rFonts w:ascii="Helvetica" w:eastAsia="Times New Roman" w:hAnsi="Helvetica" w:cs="Helvetica"/>
          <w:b/>
          <w:bCs/>
          <w:color w:val="333333"/>
          <w:sz w:val="21"/>
          <w:szCs w:val="21"/>
          <w:lang w:eastAsia="ru-RU"/>
        </w:rPr>
        <w:t>Евдокимова И.В.</w:t>
      </w:r>
    </w:p>
    <w:p w14:paraId="45E9CA5E" w14:textId="77777777" w:rsidR="00360AB6" w:rsidRDefault="00360AB6" w:rsidP="0016012B">
      <w:pPr>
        <w:pStyle w:val="a3"/>
        <w:shd w:val="clear" w:color="auto" w:fill="FFFFFF"/>
        <w:spacing w:before="0" w:beforeAutospacing="0" w:after="135" w:afterAutospacing="0"/>
        <w:jc w:val="both"/>
        <w:rPr>
          <w:rFonts w:ascii="Helvetica" w:hAnsi="Helvetica" w:cs="Helvetica"/>
          <w:color w:val="333333"/>
          <w:sz w:val="21"/>
          <w:szCs w:val="21"/>
        </w:rPr>
      </w:pPr>
      <w:r>
        <w:rPr>
          <w:rFonts w:ascii="Helvetica" w:hAnsi="Helvetica" w:cs="Helvetica"/>
          <w:color w:val="333333"/>
          <w:sz w:val="21"/>
          <w:szCs w:val="21"/>
        </w:rPr>
        <w:t>В трудах психологов Л.С. </w:t>
      </w:r>
      <w:proofErr w:type="spellStart"/>
      <w:r>
        <w:rPr>
          <w:rFonts w:ascii="Helvetica" w:hAnsi="Helvetica" w:cs="Helvetica"/>
          <w:color w:val="333333"/>
          <w:sz w:val="21"/>
          <w:szCs w:val="21"/>
        </w:rPr>
        <w:t>Выгодского</w:t>
      </w:r>
      <w:proofErr w:type="spellEnd"/>
      <w:r>
        <w:rPr>
          <w:rFonts w:ascii="Helvetica" w:hAnsi="Helvetica" w:cs="Helvetica"/>
          <w:color w:val="333333"/>
          <w:sz w:val="21"/>
          <w:szCs w:val="21"/>
        </w:rPr>
        <w:t>, П.Я. Гальперина, Д.Б. Эльконина можно найти ответ на вопрос: как научить детей писать быстро и красиво? Но эта проблема актуальна и в наши дни. Как и когда учить ребенка писать? Какая методика наиболее эффективна? Какими должны быть ручка и бумага? Что делать, если процесс обучения письму затруднён? Как подготовить ребенка к письму и научить писать красиво, грамотно? Эти и ещё многие аналогичные вопросы неизбежно встают перед педагогом и родителями. Решая любой из них, мы обязательно должны учитывать, насколько подготовлен ребёнок, можно ли начинать обучение письму или нужна дополнительная подготовительная работа.</w:t>
      </w:r>
    </w:p>
    <w:p w14:paraId="35054F4B" w14:textId="77777777" w:rsidR="00360AB6" w:rsidRDefault="00360AB6" w:rsidP="0016012B">
      <w:pPr>
        <w:pStyle w:val="a3"/>
        <w:shd w:val="clear" w:color="auto" w:fill="FFFFFF"/>
        <w:spacing w:before="0" w:beforeAutospacing="0" w:after="135" w:afterAutospacing="0"/>
        <w:jc w:val="both"/>
        <w:rPr>
          <w:rFonts w:ascii="Helvetica" w:hAnsi="Helvetica" w:cs="Helvetica"/>
          <w:color w:val="333333"/>
          <w:sz w:val="21"/>
          <w:szCs w:val="21"/>
        </w:rPr>
      </w:pPr>
      <w:r>
        <w:rPr>
          <w:rFonts w:ascii="Helvetica" w:hAnsi="Helvetica" w:cs="Helvetica"/>
          <w:color w:val="333333"/>
          <w:sz w:val="21"/>
          <w:szCs w:val="21"/>
        </w:rPr>
        <w:t xml:space="preserve">Практика показывает, что значительная часть детей, поступающих в первый класс, не подготовлена к письму, а это уже с первых дней учения создает комплекс трудностей. У детей нередко очень мал опыт выполнения графических заданий, рисования, несовершенна координация движений руки, низок уровень зрительно-моторных координации, пространственного восприятия и зрительной памяти. Большинство школьников неправильно держат ручку и карандаш, не умеют правильно сидеть, не знают, как расположить бумагу (тетрадь). Редко кто владеет основами </w:t>
      </w:r>
      <w:proofErr w:type="gramStart"/>
      <w:r>
        <w:rPr>
          <w:rFonts w:ascii="Helvetica" w:hAnsi="Helvetica" w:cs="Helvetica"/>
          <w:color w:val="333333"/>
          <w:sz w:val="21"/>
          <w:szCs w:val="21"/>
        </w:rPr>
        <w:t>звуко-буквенного</w:t>
      </w:r>
      <w:proofErr w:type="gramEnd"/>
      <w:r>
        <w:rPr>
          <w:rFonts w:ascii="Helvetica" w:hAnsi="Helvetica" w:cs="Helvetica"/>
          <w:color w:val="333333"/>
          <w:sz w:val="21"/>
          <w:szCs w:val="21"/>
        </w:rPr>
        <w:t xml:space="preserve"> анализа. Все это затрудняет формирование навыка письма и создает много проблем в процессе обучения.</w:t>
      </w:r>
    </w:p>
    <w:p w14:paraId="27BFAD3D" w14:textId="77777777" w:rsidR="00360AB6" w:rsidRDefault="00360AB6" w:rsidP="0016012B">
      <w:pPr>
        <w:pStyle w:val="a3"/>
        <w:shd w:val="clear" w:color="auto" w:fill="FFFFFF"/>
        <w:spacing w:before="0" w:beforeAutospacing="0" w:after="135" w:afterAutospacing="0"/>
        <w:jc w:val="both"/>
        <w:rPr>
          <w:rFonts w:ascii="Helvetica" w:hAnsi="Helvetica" w:cs="Helvetica"/>
          <w:color w:val="333333"/>
          <w:sz w:val="21"/>
          <w:szCs w:val="21"/>
        </w:rPr>
      </w:pPr>
      <w:r>
        <w:rPr>
          <w:rFonts w:ascii="Helvetica" w:hAnsi="Helvetica" w:cs="Helvetica"/>
          <w:color w:val="333333"/>
          <w:sz w:val="21"/>
          <w:szCs w:val="21"/>
        </w:rPr>
        <w:t>Каракули и небрежный почерк в тетрадях чаще всего не от нежелания постараться, не от невнимательности и лени, а от несоответствия наших требований и возможностей ребёнка.</w:t>
      </w:r>
    </w:p>
    <w:p w14:paraId="7F65D173" w14:textId="77777777" w:rsidR="00360AB6" w:rsidRDefault="00360AB6" w:rsidP="0016012B">
      <w:pPr>
        <w:pStyle w:val="a3"/>
        <w:shd w:val="clear" w:color="auto" w:fill="FFFFFF"/>
        <w:spacing w:before="0" w:beforeAutospacing="0" w:after="135" w:afterAutospacing="0"/>
        <w:jc w:val="both"/>
        <w:rPr>
          <w:rFonts w:ascii="Helvetica" w:hAnsi="Helvetica" w:cs="Helvetica"/>
          <w:color w:val="333333"/>
          <w:sz w:val="21"/>
          <w:szCs w:val="21"/>
        </w:rPr>
      </w:pPr>
      <w:r>
        <w:rPr>
          <w:rFonts w:ascii="Helvetica" w:hAnsi="Helvetica" w:cs="Helvetica"/>
          <w:color w:val="333333"/>
          <w:sz w:val="21"/>
          <w:szCs w:val="21"/>
        </w:rPr>
        <w:t>Можно ли помочь детям избежать серьезных трудностей при обучении письму?</w:t>
      </w:r>
    </w:p>
    <w:p w14:paraId="0021363F" w14:textId="77777777" w:rsidR="00360AB6" w:rsidRDefault="00360AB6" w:rsidP="0016012B">
      <w:pPr>
        <w:pStyle w:val="a3"/>
        <w:shd w:val="clear" w:color="auto" w:fill="FFFFFF"/>
        <w:spacing w:before="0" w:beforeAutospacing="0" w:after="135" w:afterAutospacing="0"/>
        <w:jc w:val="both"/>
        <w:rPr>
          <w:rFonts w:ascii="Helvetica" w:hAnsi="Helvetica" w:cs="Helvetica"/>
          <w:color w:val="333333"/>
          <w:sz w:val="21"/>
          <w:szCs w:val="21"/>
        </w:rPr>
      </w:pPr>
      <w:r>
        <w:rPr>
          <w:rFonts w:ascii="Helvetica" w:hAnsi="Helvetica" w:cs="Helvetica"/>
          <w:color w:val="333333"/>
          <w:sz w:val="21"/>
          <w:szCs w:val="21"/>
        </w:rPr>
        <w:t>Безусловно, да. Но следует понимать, что это во многом зависит от уровня, функционального развития ребёнка, связано с его речевым развитием и состоянием здоровья. Не менее важно и то, как и какую методику использовать.</w:t>
      </w:r>
    </w:p>
    <w:p w14:paraId="152ABFF8" w14:textId="77777777" w:rsidR="00360AB6" w:rsidRDefault="00360AB6" w:rsidP="0016012B">
      <w:pPr>
        <w:pStyle w:val="a3"/>
        <w:shd w:val="clear" w:color="auto" w:fill="FFFFFF"/>
        <w:spacing w:before="0" w:beforeAutospacing="0" w:after="135" w:afterAutospacing="0"/>
        <w:jc w:val="both"/>
        <w:rPr>
          <w:rFonts w:ascii="Helvetica" w:hAnsi="Helvetica" w:cs="Helvetica"/>
          <w:color w:val="333333"/>
          <w:sz w:val="21"/>
          <w:szCs w:val="21"/>
        </w:rPr>
      </w:pPr>
      <w:r>
        <w:rPr>
          <w:rFonts w:ascii="Helvetica" w:hAnsi="Helvetica" w:cs="Helvetica"/>
          <w:color w:val="333333"/>
          <w:sz w:val="21"/>
          <w:szCs w:val="21"/>
        </w:rPr>
        <w:t>Обучение письму должно вестись с учетом возрастных и функциональных возможностей каждого ребёнка.</w:t>
      </w:r>
    </w:p>
    <w:p w14:paraId="24133F99" w14:textId="77777777" w:rsidR="00360AB6" w:rsidRDefault="00360AB6" w:rsidP="0016012B">
      <w:pPr>
        <w:pStyle w:val="a3"/>
        <w:shd w:val="clear" w:color="auto" w:fill="FFFFFF"/>
        <w:spacing w:before="0" w:beforeAutospacing="0" w:after="135" w:afterAutospacing="0"/>
        <w:jc w:val="both"/>
        <w:rPr>
          <w:rFonts w:ascii="Helvetica" w:hAnsi="Helvetica" w:cs="Helvetica"/>
          <w:color w:val="333333"/>
          <w:sz w:val="21"/>
          <w:szCs w:val="21"/>
        </w:rPr>
      </w:pPr>
      <w:r>
        <w:rPr>
          <w:rFonts w:ascii="Helvetica" w:hAnsi="Helvetica" w:cs="Helvetica"/>
          <w:color w:val="333333"/>
          <w:sz w:val="21"/>
          <w:szCs w:val="21"/>
        </w:rPr>
        <w:t>Цель моего выступления – показать, каким образом можно достичь устойчивых каллиграфических навыков у детей младшего школьного возраста.</w:t>
      </w:r>
    </w:p>
    <w:p w14:paraId="117BA2C3" w14:textId="77777777" w:rsidR="00360AB6" w:rsidRDefault="00360AB6" w:rsidP="0016012B">
      <w:pPr>
        <w:pStyle w:val="a3"/>
        <w:spacing w:before="0" w:beforeAutospacing="0" w:after="135" w:afterAutospacing="0"/>
        <w:jc w:val="both"/>
        <w:rPr>
          <w:rFonts w:ascii="Helvetica" w:hAnsi="Helvetica" w:cs="Helvetica"/>
          <w:b/>
          <w:bCs/>
          <w:color w:val="333333"/>
          <w:sz w:val="21"/>
          <w:szCs w:val="21"/>
          <w:shd w:val="clear" w:color="auto" w:fill="FFFFFF"/>
        </w:rPr>
      </w:pPr>
      <w:r>
        <w:rPr>
          <w:rFonts w:ascii="Helvetica" w:hAnsi="Helvetica" w:cs="Helvetica"/>
          <w:b/>
          <w:bCs/>
          <w:color w:val="333333"/>
          <w:sz w:val="21"/>
          <w:szCs w:val="21"/>
          <w:shd w:val="clear" w:color="auto" w:fill="FFFFFF"/>
        </w:rPr>
        <w:t>Формирование навыка письма</w:t>
      </w:r>
    </w:p>
    <w:p w14:paraId="4F1FD826" w14:textId="77777777" w:rsidR="00360AB6" w:rsidRDefault="00360AB6" w:rsidP="0016012B">
      <w:pPr>
        <w:pStyle w:val="a3"/>
        <w:shd w:val="clear" w:color="auto" w:fill="FFFFFF"/>
        <w:spacing w:before="0" w:beforeAutospacing="0" w:after="135" w:afterAutospacing="0"/>
        <w:jc w:val="both"/>
        <w:rPr>
          <w:rFonts w:ascii="Helvetica" w:hAnsi="Helvetica" w:cs="Helvetica"/>
          <w:color w:val="333333"/>
          <w:sz w:val="21"/>
          <w:szCs w:val="21"/>
        </w:rPr>
      </w:pPr>
      <w:r>
        <w:rPr>
          <w:rFonts w:ascii="Helvetica" w:hAnsi="Helvetica" w:cs="Helvetica"/>
          <w:color w:val="333333"/>
          <w:sz w:val="21"/>
          <w:szCs w:val="21"/>
        </w:rPr>
        <w:t>Для того, чтобы было понятно, как готовить ребёнка к письму, на чем нужно заострить внимание, в чем не стоит торопиться и почему что-то не получается или получается не очень хорошо, необходимо представлять себе, что такое процесс письма, как формируется навык письма и какими умениями должен для этого владеть малыш.</w:t>
      </w:r>
    </w:p>
    <w:p w14:paraId="13B40452" w14:textId="77777777" w:rsidR="00360AB6" w:rsidRDefault="00360AB6" w:rsidP="0016012B">
      <w:pPr>
        <w:pStyle w:val="a3"/>
        <w:shd w:val="clear" w:color="auto" w:fill="FFFFFF"/>
        <w:spacing w:before="0" w:beforeAutospacing="0" w:after="135" w:afterAutospacing="0"/>
        <w:jc w:val="both"/>
        <w:rPr>
          <w:rFonts w:ascii="Helvetica" w:hAnsi="Helvetica" w:cs="Helvetica"/>
          <w:color w:val="333333"/>
          <w:sz w:val="21"/>
          <w:szCs w:val="21"/>
        </w:rPr>
      </w:pPr>
      <w:r>
        <w:rPr>
          <w:rFonts w:ascii="Helvetica" w:hAnsi="Helvetica" w:cs="Helvetica"/>
          <w:color w:val="333333"/>
          <w:sz w:val="21"/>
          <w:szCs w:val="21"/>
        </w:rPr>
        <w:t>Что же представляет собой процесс письма и почему он так сложен для ребёнка?</w:t>
      </w:r>
    </w:p>
    <w:p w14:paraId="7C168172" w14:textId="77777777" w:rsidR="00360AB6" w:rsidRDefault="00360AB6" w:rsidP="0016012B">
      <w:pPr>
        <w:pStyle w:val="a3"/>
        <w:shd w:val="clear" w:color="auto" w:fill="FFFFFF"/>
        <w:spacing w:before="0" w:beforeAutospacing="0" w:after="135" w:afterAutospacing="0"/>
        <w:jc w:val="both"/>
        <w:rPr>
          <w:rFonts w:ascii="Helvetica" w:hAnsi="Helvetica" w:cs="Helvetica"/>
          <w:color w:val="333333"/>
          <w:sz w:val="21"/>
          <w:szCs w:val="21"/>
        </w:rPr>
      </w:pPr>
      <w:r>
        <w:rPr>
          <w:rFonts w:ascii="Helvetica" w:hAnsi="Helvetica" w:cs="Helvetica"/>
          <w:color w:val="333333"/>
          <w:sz w:val="21"/>
          <w:szCs w:val="21"/>
        </w:rPr>
        <w:t>Письмо – это особая форма речи, при которой ее элементы фиксируются на бумаге путём начертания графических символов, соответствующих элементам устной речи.</w:t>
      </w:r>
    </w:p>
    <w:p w14:paraId="0670F372" w14:textId="77777777" w:rsidR="00360AB6" w:rsidRDefault="00360AB6" w:rsidP="0016012B">
      <w:pPr>
        <w:pStyle w:val="a3"/>
        <w:shd w:val="clear" w:color="auto" w:fill="FFFFFF"/>
        <w:spacing w:before="0" w:beforeAutospacing="0" w:after="135" w:afterAutospacing="0"/>
        <w:jc w:val="both"/>
        <w:rPr>
          <w:rFonts w:ascii="Helvetica" w:hAnsi="Helvetica" w:cs="Helvetica"/>
          <w:color w:val="333333"/>
          <w:sz w:val="21"/>
          <w:szCs w:val="21"/>
        </w:rPr>
      </w:pPr>
      <w:r>
        <w:rPr>
          <w:rFonts w:ascii="Helvetica" w:hAnsi="Helvetica" w:cs="Helvetica"/>
          <w:color w:val="333333"/>
          <w:sz w:val="21"/>
          <w:szCs w:val="21"/>
        </w:rPr>
        <w:t>Письмо – одно из наиболее комплексных умений, которые формируются в процессе обучения. Важнейшим элементом обучения письму является формирование графического навыка письма, параллельно с которым идет формирование орфографических навыков.</w:t>
      </w:r>
    </w:p>
    <w:p w14:paraId="363807CC" w14:textId="77777777" w:rsidR="00360AB6" w:rsidRDefault="00360AB6" w:rsidP="0016012B">
      <w:pPr>
        <w:pStyle w:val="a3"/>
        <w:shd w:val="clear" w:color="auto" w:fill="FFFFFF"/>
        <w:spacing w:before="0" w:beforeAutospacing="0" w:after="135" w:afterAutospacing="0"/>
        <w:jc w:val="both"/>
        <w:rPr>
          <w:rFonts w:ascii="Helvetica" w:hAnsi="Helvetica" w:cs="Helvetica"/>
          <w:color w:val="333333"/>
          <w:sz w:val="21"/>
          <w:szCs w:val="21"/>
        </w:rPr>
      </w:pPr>
      <w:r>
        <w:rPr>
          <w:rFonts w:ascii="Helvetica" w:hAnsi="Helvetica" w:cs="Helvetica"/>
          <w:color w:val="333333"/>
          <w:sz w:val="21"/>
          <w:szCs w:val="21"/>
        </w:rPr>
        <w:t>Графический навык – это определенные привычные положения и движения пишущей руки, позволяющие изображать письменные знаки и их соединения. Правильно сформированный графический навык позволяет писать буквы чётко, красиво, разборчиво, быстро. Неправильно сформированный графический навык создает комплекс трудностей при письме: небрежный, неразборчивый почерк, медленный темп. В то же время переделка неправильного графического навыка не просто затруднена, но порой невозможна.</w:t>
      </w:r>
    </w:p>
    <w:p w14:paraId="1E8FFD78" w14:textId="77777777" w:rsidR="00360AB6" w:rsidRDefault="00360AB6" w:rsidP="0016012B">
      <w:pPr>
        <w:pStyle w:val="a3"/>
        <w:shd w:val="clear" w:color="auto" w:fill="FFFFFF"/>
        <w:spacing w:before="0" w:beforeAutospacing="0" w:after="135" w:afterAutospacing="0"/>
        <w:jc w:val="both"/>
        <w:rPr>
          <w:rFonts w:ascii="Helvetica" w:hAnsi="Helvetica" w:cs="Helvetica"/>
          <w:color w:val="333333"/>
          <w:sz w:val="21"/>
          <w:szCs w:val="21"/>
        </w:rPr>
      </w:pPr>
      <w:r>
        <w:rPr>
          <w:rFonts w:ascii="Helvetica" w:hAnsi="Helvetica" w:cs="Helvetica"/>
          <w:color w:val="333333"/>
          <w:sz w:val="21"/>
          <w:szCs w:val="21"/>
        </w:rPr>
        <w:lastRenderedPageBreak/>
        <w:t>На начальном этапе обучения письму дети должны усвоить понятие о буквах – графических знаках, научиться правильно, чётко и достаточно быстро писать все графические элементы, соблюдая правильную позу, правильные движения руки, правильную траекторию движений.</w:t>
      </w:r>
    </w:p>
    <w:p w14:paraId="14FBAEB3" w14:textId="77777777" w:rsidR="00360AB6" w:rsidRDefault="00360AB6" w:rsidP="0016012B">
      <w:pPr>
        <w:pStyle w:val="a3"/>
        <w:shd w:val="clear" w:color="auto" w:fill="FFFFFF"/>
        <w:spacing w:before="0" w:beforeAutospacing="0" w:after="135" w:afterAutospacing="0"/>
        <w:jc w:val="both"/>
        <w:rPr>
          <w:rFonts w:ascii="Helvetica" w:hAnsi="Helvetica" w:cs="Helvetica"/>
          <w:color w:val="333333"/>
          <w:sz w:val="21"/>
          <w:szCs w:val="21"/>
        </w:rPr>
      </w:pPr>
      <w:r>
        <w:rPr>
          <w:rFonts w:ascii="Helvetica" w:hAnsi="Helvetica" w:cs="Helvetica"/>
          <w:color w:val="333333"/>
          <w:sz w:val="21"/>
          <w:szCs w:val="21"/>
        </w:rPr>
        <w:t>Уменьшить объективные трудности при обучении письму можно в том случае, если правильно подготовить ребёнка, учитывая его возрастные возможности.</w:t>
      </w:r>
    </w:p>
    <w:p w14:paraId="1669D528" w14:textId="5EAF314E" w:rsidR="00360AB6" w:rsidRDefault="00360AB6" w:rsidP="0016012B">
      <w:pPr>
        <w:pStyle w:val="a3"/>
        <w:shd w:val="clear" w:color="auto" w:fill="FFFFFF"/>
        <w:spacing w:before="0" w:beforeAutospacing="0" w:after="135" w:afterAutospacing="0"/>
        <w:jc w:val="both"/>
        <w:rPr>
          <w:rFonts w:ascii="Helvetica" w:hAnsi="Helvetica" w:cs="Helvetica"/>
          <w:color w:val="333333"/>
          <w:sz w:val="21"/>
          <w:szCs w:val="21"/>
        </w:rPr>
      </w:pPr>
      <w:r>
        <w:rPr>
          <w:rFonts w:ascii="Helvetica" w:hAnsi="Helvetica" w:cs="Helvetica"/>
          <w:color w:val="333333"/>
          <w:sz w:val="21"/>
          <w:szCs w:val="21"/>
        </w:rPr>
        <w:t>Что же такое навык письма? «Навык – это действие, сформированное путем повторения, характеризующееся высокой степенью освоения и отсутствия поэлементной сознательной регуляции и контроля» (Краткий психологический словарь).</w:t>
      </w:r>
    </w:p>
    <w:p w14:paraId="752327FC" w14:textId="77777777" w:rsidR="00360AB6" w:rsidRDefault="00360AB6" w:rsidP="0016012B">
      <w:pPr>
        <w:pStyle w:val="a3"/>
        <w:shd w:val="clear" w:color="auto" w:fill="FFFFFF"/>
        <w:spacing w:before="0" w:beforeAutospacing="0" w:after="135" w:afterAutospacing="0"/>
        <w:jc w:val="both"/>
        <w:rPr>
          <w:rFonts w:ascii="Helvetica" w:hAnsi="Helvetica" w:cs="Helvetica"/>
          <w:color w:val="333333"/>
          <w:sz w:val="21"/>
          <w:szCs w:val="21"/>
        </w:rPr>
      </w:pPr>
      <w:r>
        <w:rPr>
          <w:rFonts w:ascii="Helvetica" w:hAnsi="Helvetica" w:cs="Helvetica"/>
          <w:b/>
          <w:bCs/>
          <w:color w:val="333333"/>
          <w:sz w:val="21"/>
          <w:szCs w:val="21"/>
        </w:rPr>
        <w:t>В формировании навыка выделяются три основных этапа.</w:t>
      </w:r>
    </w:p>
    <w:p w14:paraId="60C1E12F" w14:textId="77777777" w:rsidR="00360AB6" w:rsidRDefault="00360AB6" w:rsidP="0016012B">
      <w:pPr>
        <w:pStyle w:val="a3"/>
        <w:shd w:val="clear" w:color="auto" w:fill="FFFFFF"/>
        <w:spacing w:before="0" w:beforeAutospacing="0" w:after="135" w:afterAutospacing="0"/>
        <w:jc w:val="both"/>
        <w:rPr>
          <w:rFonts w:ascii="Helvetica" w:hAnsi="Helvetica" w:cs="Helvetica"/>
          <w:color w:val="333333"/>
          <w:sz w:val="21"/>
          <w:szCs w:val="21"/>
        </w:rPr>
      </w:pPr>
      <w:r>
        <w:rPr>
          <w:rFonts w:ascii="Helvetica" w:hAnsi="Helvetica" w:cs="Helvetica"/>
          <w:color w:val="333333"/>
          <w:sz w:val="21"/>
          <w:szCs w:val="21"/>
        </w:rPr>
        <w:t>· Первый этап – аналитический, основным компонентом которого является вычленение и овладение отдельными элементами действия, уяснение содержания.</w:t>
      </w:r>
    </w:p>
    <w:p w14:paraId="08E8C4FC" w14:textId="77777777" w:rsidR="00360AB6" w:rsidRDefault="00360AB6" w:rsidP="0016012B">
      <w:pPr>
        <w:pStyle w:val="a3"/>
        <w:shd w:val="clear" w:color="auto" w:fill="FFFFFF"/>
        <w:spacing w:before="0" w:beforeAutospacing="0" w:after="135" w:afterAutospacing="0"/>
        <w:jc w:val="both"/>
        <w:rPr>
          <w:rFonts w:ascii="Helvetica" w:hAnsi="Helvetica" w:cs="Helvetica"/>
          <w:color w:val="333333"/>
          <w:sz w:val="21"/>
          <w:szCs w:val="21"/>
        </w:rPr>
      </w:pPr>
      <w:r>
        <w:rPr>
          <w:rFonts w:ascii="Helvetica" w:hAnsi="Helvetica" w:cs="Helvetica"/>
          <w:color w:val="333333"/>
          <w:sz w:val="21"/>
          <w:szCs w:val="21"/>
        </w:rPr>
        <w:t>· Второй этап условно назван синтетическим. Это этап соединения отдельных элементов в целостное действие.</w:t>
      </w:r>
    </w:p>
    <w:p w14:paraId="64D9A327" w14:textId="77777777" w:rsidR="00360AB6" w:rsidRDefault="00360AB6" w:rsidP="0016012B">
      <w:pPr>
        <w:pStyle w:val="a3"/>
        <w:shd w:val="clear" w:color="auto" w:fill="FFFFFF"/>
        <w:spacing w:before="0" w:beforeAutospacing="0" w:after="135" w:afterAutospacing="0"/>
        <w:jc w:val="both"/>
        <w:rPr>
          <w:rFonts w:ascii="Helvetica" w:hAnsi="Helvetica" w:cs="Helvetica"/>
          <w:color w:val="333333"/>
          <w:sz w:val="21"/>
          <w:szCs w:val="21"/>
        </w:rPr>
      </w:pPr>
      <w:r>
        <w:rPr>
          <w:rFonts w:ascii="Helvetica" w:hAnsi="Helvetica" w:cs="Helvetica"/>
          <w:color w:val="333333"/>
          <w:sz w:val="21"/>
          <w:szCs w:val="21"/>
        </w:rPr>
        <w:t>· Третий этап – автоматизация – этап образования навыка как действия, которое характеризуется высокой степенью усвоения и контроля. Характерной чертой автоматизации навыка являются быстрота, плавность, лёгкость.</w:t>
      </w:r>
    </w:p>
    <w:p w14:paraId="0C55046F" w14:textId="77777777" w:rsidR="00360AB6" w:rsidRDefault="00360AB6" w:rsidP="0016012B">
      <w:pPr>
        <w:pStyle w:val="a3"/>
        <w:shd w:val="clear" w:color="auto" w:fill="FFFFFF"/>
        <w:spacing w:before="0" w:beforeAutospacing="0" w:after="135" w:afterAutospacing="0"/>
        <w:jc w:val="both"/>
        <w:rPr>
          <w:rFonts w:ascii="Helvetica" w:hAnsi="Helvetica" w:cs="Helvetica"/>
          <w:color w:val="333333"/>
          <w:sz w:val="21"/>
          <w:szCs w:val="21"/>
        </w:rPr>
      </w:pPr>
      <w:r>
        <w:rPr>
          <w:rFonts w:ascii="Helvetica" w:hAnsi="Helvetica" w:cs="Helvetica"/>
          <w:color w:val="333333"/>
          <w:sz w:val="21"/>
          <w:szCs w:val="21"/>
        </w:rPr>
        <w:t>Основное в формировании навыка – упражнения и тренировка. Без упражнений и повторений сформировать навык нельзя, но многократные упражнения наиболее целесообразны и эффективны на третьем этапе формирования навыка, а первые два этапа – это осознанная деятельность. Ребёнок должен знать и понимать, что нужно делать и как делать.</w:t>
      </w:r>
    </w:p>
    <w:p w14:paraId="3497D411" w14:textId="77777777" w:rsidR="00360AB6" w:rsidRDefault="00360AB6" w:rsidP="0016012B">
      <w:pPr>
        <w:pStyle w:val="a3"/>
        <w:shd w:val="clear" w:color="auto" w:fill="FFFFFF"/>
        <w:spacing w:before="0" w:beforeAutospacing="0" w:after="135" w:afterAutospacing="0"/>
        <w:jc w:val="both"/>
        <w:rPr>
          <w:rFonts w:ascii="Helvetica" w:hAnsi="Helvetica" w:cs="Helvetica"/>
          <w:color w:val="333333"/>
          <w:sz w:val="21"/>
          <w:szCs w:val="21"/>
        </w:rPr>
      </w:pPr>
      <w:r>
        <w:rPr>
          <w:rFonts w:ascii="Helvetica" w:hAnsi="Helvetica" w:cs="Helvetica"/>
          <w:color w:val="333333"/>
          <w:sz w:val="21"/>
          <w:szCs w:val="21"/>
        </w:rPr>
        <w:t>Способность понимать и различать элементы букв, соотношение частей, понимание того, как располагаются эти элементы на строке, как, в каком сочетании и последовательности их необходимо расположить, – первый шаг в обучении.</w:t>
      </w:r>
    </w:p>
    <w:p w14:paraId="3FAF5D6D" w14:textId="77777777" w:rsidR="00360AB6" w:rsidRDefault="00360AB6" w:rsidP="0016012B">
      <w:pPr>
        <w:pStyle w:val="a3"/>
        <w:shd w:val="clear" w:color="auto" w:fill="FFFFFF"/>
        <w:spacing w:before="0" w:beforeAutospacing="0" w:after="135" w:afterAutospacing="0"/>
        <w:jc w:val="both"/>
        <w:rPr>
          <w:rFonts w:ascii="Helvetica" w:hAnsi="Helvetica" w:cs="Helvetica"/>
          <w:color w:val="333333"/>
          <w:sz w:val="21"/>
          <w:szCs w:val="21"/>
        </w:rPr>
      </w:pPr>
      <w:r>
        <w:rPr>
          <w:rFonts w:ascii="Helvetica" w:hAnsi="Helvetica" w:cs="Helvetica"/>
          <w:color w:val="333333"/>
          <w:sz w:val="21"/>
          <w:szCs w:val="21"/>
        </w:rPr>
        <w:t>Следующий шаг – объяснение того, как выполняется движение при написании основных элементов.</w:t>
      </w:r>
    </w:p>
    <w:p w14:paraId="45A002DA" w14:textId="77777777" w:rsidR="00360AB6" w:rsidRDefault="00360AB6" w:rsidP="0016012B">
      <w:pPr>
        <w:pStyle w:val="a3"/>
        <w:shd w:val="clear" w:color="auto" w:fill="FFFFFF"/>
        <w:spacing w:before="0" w:beforeAutospacing="0" w:after="135" w:afterAutospacing="0"/>
        <w:jc w:val="both"/>
        <w:rPr>
          <w:rFonts w:ascii="Helvetica" w:hAnsi="Helvetica" w:cs="Helvetica"/>
          <w:color w:val="333333"/>
          <w:sz w:val="21"/>
          <w:szCs w:val="21"/>
        </w:rPr>
      </w:pPr>
      <w:r>
        <w:rPr>
          <w:rFonts w:ascii="Helvetica" w:hAnsi="Helvetica" w:cs="Helvetica"/>
          <w:color w:val="333333"/>
          <w:sz w:val="21"/>
          <w:szCs w:val="21"/>
        </w:rPr>
        <w:t>Считается, ведущее значение имеет осознанность при обучении.</w:t>
      </w:r>
    </w:p>
    <w:p w14:paraId="269A4063" w14:textId="77777777" w:rsidR="00360AB6" w:rsidRDefault="00360AB6" w:rsidP="0016012B">
      <w:pPr>
        <w:pStyle w:val="a3"/>
        <w:shd w:val="clear" w:color="auto" w:fill="FFFFFF"/>
        <w:spacing w:before="0" w:beforeAutospacing="0" w:after="135" w:afterAutospacing="0"/>
        <w:jc w:val="both"/>
        <w:rPr>
          <w:rFonts w:ascii="Helvetica" w:hAnsi="Helvetica" w:cs="Helvetica"/>
          <w:color w:val="333333"/>
          <w:sz w:val="21"/>
          <w:szCs w:val="21"/>
        </w:rPr>
      </w:pPr>
      <w:r>
        <w:rPr>
          <w:rFonts w:ascii="Helvetica" w:hAnsi="Helvetica" w:cs="Helvetica"/>
          <w:color w:val="333333"/>
          <w:sz w:val="21"/>
          <w:szCs w:val="21"/>
        </w:rPr>
        <w:t>Формирование навыков письма при обучении – длительный процесс, сложный и по структуре самого акта письма, и по структуре формирования навыка, и по психофизиологическим механизмам, лежащим в его основе.</w:t>
      </w:r>
    </w:p>
    <w:p w14:paraId="06A4CB9E" w14:textId="77777777" w:rsidR="00360AB6" w:rsidRDefault="00360AB6" w:rsidP="0016012B">
      <w:pPr>
        <w:pStyle w:val="a3"/>
        <w:shd w:val="clear" w:color="auto" w:fill="FFFFFF"/>
        <w:spacing w:before="0" w:beforeAutospacing="0" w:after="135" w:afterAutospacing="0"/>
        <w:jc w:val="both"/>
        <w:rPr>
          <w:rFonts w:ascii="Helvetica" w:hAnsi="Helvetica" w:cs="Helvetica"/>
          <w:color w:val="333333"/>
          <w:sz w:val="21"/>
          <w:szCs w:val="21"/>
        </w:rPr>
      </w:pPr>
      <w:r>
        <w:rPr>
          <w:rFonts w:ascii="Helvetica" w:hAnsi="Helvetica" w:cs="Helvetica"/>
          <w:b/>
          <w:bCs/>
          <w:color w:val="333333"/>
          <w:sz w:val="21"/>
          <w:szCs w:val="21"/>
        </w:rPr>
        <w:t>Подготовка к письму</w:t>
      </w:r>
    </w:p>
    <w:p w14:paraId="7B2421F8" w14:textId="77777777" w:rsidR="00360AB6" w:rsidRDefault="00360AB6" w:rsidP="0016012B">
      <w:pPr>
        <w:pStyle w:val="a3"/>
        <w:shd w:val="clear" w:color="auto" w:fill="FFFFFF"/>
        <w:spacing w:before="0" w:beforeAutospacing="0" w:after="135" w:afterAutospacing="0"/>
        <w:jc w:val="both"/>
        <w:rPr>
          <w:rFonts w:ascii="Helvetica" w:hAnsi="Helvetica" w:cs="Helvetica"/>
          <w:color w:val="333333"/>
          <w:sz w:val="21"/>
          <w:szCs w:val="21"/>
        </w:rPr>
      </w:pPr>
      <w:r>
        <w:rPr>
          <w:rFonts w:ascii="Helvetica" w:hAnsi="Helvetica" w:cs="Helvetica"/>
          <w:color w:val="333333"/>
          <w:sz w:val="21"/>
          <w:szCs w:val="21"/>
        </w:rPr>
        <w:t>Подготовка к письму ведётся на счёт 1, 2, 3, 4, 5.</w:t>
      </w:r>
    </w:p>
    <w:p w14:paraId="3438226D" w14:textId="77777777" w:rsidR="00360AB6" w:rsidRDefault="00360AB6" w:rsidP="0016012B">
      <w:pPr>
        <w:pStyle w:val="a3"/>
        <w:shd w:val="clear" w:color="auto" w:fill="FFFFFF"/>
        <w:spacing w:before="0" w:beforeAutospacing="0" w:after="135" w:afterAutospacing="0"/>
        <w:jc w:val="both"/>
        <w:rPr>
          <w:rFonts w:ascii="Helvetica" w:hAnsi="Helvetica" w:cs="Helvetica"/>
          <w:color w:val="333333"/>
          <w:sz w:val="21"/>
          <w:szCs w:val="21"/>
        </w:rPr>
      </w:pPr>
      <w:r>
        <w:rPr>
          <w:rFonts w:ascii="Helvetica" w:hAnsi="Helvetica" w:cs="Helvetica"/>
          <w:color w:val="333333"/>
          <w:sz w:val="21"/>
          <w:szCs w:val="21"/>
        </w:rPr>
        <w:t>1 – ноги поставить вместе, прямо, стопы на полу или подставке;</w:t>
      </w:r>
    </w:p>
    <w:p w14:paraId="688D88D6" w14:textId="77777777" w:rsidR="00360AB6" w:rsidRDefault="00360AB6" w:rsidP="0016012B">
      <w:pPr>
        <w:pStyle w:val="a3"/>
        <w:shd w:val="clear" w:color="auto" w:fill="FFFFFF"/>
        <w:spacing w:before="0" w:beforeAutospacing="0" w:after="135" w:afterAutospacing="0"/>
        <w:jc w:val="both"/>
        <w:rPr>
          <w:rFonts w:ascii="Helvetica" w:hAnsi="Helvetica" w:cs="Helvetica"/>
          <w:color w:val="333333"/>
          <w:sz w:val="21"/>
          <w:szCs w:val="21"/>
        </w:rPr>
      </w:pPr>
      <w:r>
        <w:rPr>
          <w:rFonts w:ascii="Helvetica" w:hAnsi="Helvetica" w:cs="Helvetica"/>
          <w:color w:val="333333"/>
          <w:sz w:val="21"/>
          <w:szCs w:val="21"/>
        </w:rPr>
        <w:t>2 – спиной опереться на спинку стула, кулачком проверить расстояние между краем парты и грудью;</w:t>
      </w:r>
    </w:p>
    <w:p w14:paraId="18C76066" w14:textId="77777777" w:rsidR="00360AB6" w:rsidRDefault="00360AB6" w:rsidP="0016012B">
      <w:pPr>
        <w:pStyle w:val="a3"/>
        <w:shd w:val="clear" w:color="auto" w:fill="FFFFFF"/>
        <w:spacing w:before="0" w:beforeAutospacing="0" w:after="135" w:afterAutospacing="0"/>
        <w:jc w:val="both"/>
        <w:rPr>
          <w:rFonts w:ascii="Helvetica" w:hAnsi="Helvetica" w:cs="Helvetica"/>
          <w:color w:val="333333"/>
          <w:sz w:val="21"/>
          <w:szCs w:val="21"/>
        </w:rPr>
      </w:pPr>
      <w:r>
        <w:rPr>
          <w:rFonts w:ascii="Helvetica" w:hAnsi="Helvetica" w:cs="Helvetica"/>
          <w:color w:val="333333"/>
          <w:sz w:val="21"/>
          <w:szCs w:val="21"/>
        </w:rPr>
        <w:t>3 – наклон головы. Локоть правой руки на столе, кончиками пальцев коснуться виска;</w:t>
      </w:r>
    </w:p>
    <w:p w14:paraId="33C9D6B0" w14:textId="77777777" w:rsidR="00360AB6" w:rsidRDefault="00360AB6" w:rsidP="0016012B">
      <w:pPr>
        <w:pStyle w:val="a3"/>
        <w:shd w:val="clear" w:color="auto" w:fill="FFFFFF"/>
        <w:spacing w:before="0" w:beforeAutospacing="0" w:after="135" w:afterAutospacing="0"/>
        <w:jc w:val="both"/>
        <w:rPr>
          <w:rFonts w:ascii="Helvetica" w:hAnsi="Helvetica" w:cs="Helvetica"/>
          <w:color w:val="333333"/>
          <w:sz w:val="21"/>
          <w:szCs w:val="21"/>
        </w:rPr>
      </w:pPr>
      <w:r>
        <w:rPr>
          <w:rFonts w:ascii="Helvetica" w:hAnsi="Helvetica" w:cs="Helvetica"/>
          <w:color w:val="333333"/>
          <w:sz w:val="21"/>
          <w:szCs w:val="21"/>
        </w:rPr>
        <w:t>4 – правильно взять ручку. Расстояние от указательного пальца до металлической части стержня – один пальчик;</w:t>
      </w:r>
    </w:p>
    <w:p w14:paraId="613DE92A" w14:textId="77777777" w:rsidR="00360AB6" w:rsidRDefault="00360AB6" w:rsidP="0016012B">
      <w:pPr>
        <w:pStyle w:val="a3"/>
        <w:shd w:val="clear" w:color="auto" w:fill="FFFFFF"/>
        <w:spacing w:before="0" w:beforeAutospacing="0" w:after="135" w:afterAutospacing="0"/>
        <w:jc w:val="both"/>
        <w:rPr>
          <w:rFonts w:ascii="Helvetica" w:hAnsi="Helvetica" w:cs="Helvetica"/>
          <w:color w:val="333333"/>
          <w:sz w:val="21"/>
          <w:szCs w:val="21"/>
        </w:rPr>
      </w:pPr>
      <w:r>
        <w:rPr>
          <w:rFonts w:ascii="Helvetica" w:hAnsi="Helvetica" w:cs="Helvetica"/>
          <w:color w:val="333333"/>
          <w:sz w:val="21"/>
          <w:szCs w:val="21"/>
        </w:rPr>
        <w:t>5 – наклон тетради. Нижний левый край тетради находится на середине груди.</w:t>
      </w:r>
    </w:p>
    <w:p w14:paraId="1F26D830" w14:textId="77777777" w:rsidR="00360AB6" w:rsidRDefault="00360AB6" w:rsidP="0016012B">
      <w:pPr>
        <w:pStyle w:val="a3"/>
        <w:shd w:val="clear" w:color="auto" w:fill="FFFFFF"/>
        <w:spacing w:before="0" w:beforeAutospacing="0" w:after="135" w:afterAutospacing="0"/>
        <w:jc w:val="both"/>
        <w:rPr>
          <w:rFonts w:ascii="Helvetica" w:hAnsi="Helvetica" w:cs="Helvetica"/>
          <w:color w:val="333333"/>
          <w:sz w:val="21"/>
          <w:szCs w:val="21"/>
        </w:rPr>
      </w:pPr>
      <w:r>
        <w:rPr>
          <w:rFonts w:ascii="Helvetica" w:hAnsi="Helvetica" w:cs="Helvetica"/>
          <w:color w:val="333333"/>
          <w:sz w:val="21"/>
          <w:szCs w:val="21"/>
        </w:rPr>
        <w:t>Тетрадь придерживается левой рукой. Писать прямо, а наклон будет создаваться за счет наклонного положения тетради.</w:t>
      </w:r>
    </w:p>
    <w:p w14:paraId="30405A71" w14:textId="77777777" w:rsidR="00360AB6" w:rsidRDefault="00360AB6" w:rsidP="0016012B">
      <w:pPr>
        <w:pStyle w:val="a3"/>
        <w:shd w:val="clear" w:color="auto" w:fill="FFFFFF"/>
        <w:spacing w:before="0" w:beforeAutospacing="0" w:after="135" w:afterAutospacing="0"/>
        <w:jc w:val="both"/>
        <w:rPr>
          <w:rFonts w:ascii="Helvetica" w:hAnsi="Helvetica" w:cs="Helvetica"/>
          <w:color w:val="333333"/>
          <w:sz w:val="21"/>
          <w:szCs w:val="21"/>
        </w:rPr>
      </w:pPr>
      <w:r>
        <w:rPr>
          <w:rFonts w:ascii="Helvetica" w:hAnsi="Helvetica" w:cs="Helvetica"/>
          <w:b/>
          <w:bCs/>
          <w:color w:val="333333"/>
          <w:sz w:val="21"/>
          <w:szCs w:val="21"/>
        </w:rPr>
        <w:t>Приёмы обучения каллиграфическим навыкам письма</w:t>
      </w:r>
    </w:p>
    <w:p w14:paraId="2FDA72F3" w14:textId="77777777" w:rsidR="00360AB6" w:rsidRDefault="00360AB6" w:rsidP="0016012B">
      <w:pPr>
        <w:pStyle w:val="a3"/>
        <w:shd w:val="clear" w:color="auto" w:fill="FFFFFF"/>
        <w:spacing w:before="0" w:beforeAutospacing="0" w:after="135" w:afterAutospacing="0"/>
        <w:jc w:val="both"/>
        <w:rPr>
          <w:rFonts w:ascii="Helvetica" w:hAnsi="Helvetica" w:cs="Helvetica"/>
          <w:color w:val="333333"/>
          <w:sz w:val="21"/>
          <w:szCs w:val="21"/>
        </w:rPr>
      </w:pPr>
      <w:r>
        <w:rPr>
          <w:rFonts w:ascii="Helvetica" w:hAnsi="Helvetica" w:cs="Helvetica"/>
          <w:color w:val="333333"/>
          <w:sz w:val="21"/>
          <w:szCs w:val="21"/>
        </w:rPr>
        <w:t>В своей работе использую следующие приемы.</w:t>
      </w:r>
    </w:p>
    <w:p w14:paraId="6A789C35" w14:textId="77777777" w:rsidR="00360AB6" w:rsidRDefault="00360AB6" w:rsidP="0016012B">
      <w:pPr>
        <w:pStyle w:val="a3"/>
        <w:spacing w:before="0" w:beforeAutospacing="0" w:after="135" w:afterAutospacing="0"/>
        <w:jc w:val="both"/>
        <w:rPr>
          <w:rFonts w:ascii="Helvetica" w:hAnsi="Helvetica" w:cs="Helvetica"/>
          <w:color w:val="333333"/>
          <w:sz w:val="21"/>
          <w:szCs w:val="21"/>
          <w:u w:val="single"/>
          <w:shd w:val="clear" w:color="auto" w:fill="FFFFFF"/>
        </w:rPr>
      </w:pPr>
      <w:r>
        <w:rPr>
          <w:rFonts w:ascii="Helvetica" w:hAnsi="Helvetica" w:cs="Helvetica"/>
          <w:color w:val="333333"/>
          <w:sz w:val="21"/>
          <w:szCs w:val="21"/>
          <w:u w:val="single"/>
          <w:shd w:val="clear" w:color="auto" w:fill="FFFFFF"/>
        </w:rPr>
        <w:t>Показ</w:t>
      </w:r>
    </w:p>
    <w:p w14:paraId="300D857B" w14:textId="77777777" w:rsidR="00360AB6" w:rsidRDefault="00360AB6" w:rsidP="0016012B">
      <w:pPr>
        <w:pStyle w:val="a3"/>
        <w:shd w:val="clear" w:color="auto" w:fill="FFFFFF"/>
        <w:spacing w:before="0" w:beforeAutospacing="0" w:after="135" w:afterAutospacing="0"/>
        <w:jc w:val="both"/>
        <w:rPr>
          <w:rFonts w:ascii="Helvetica" w:hAnsi="Helvetica" w:cs="Helvetica"/>
          <w:color w:val="333333"/>
          <w:sz w:val="21"/>
          <w:szCs w:val="21"/>
        </w:rPr>
      </w:pPr>
      <w:r>
        <w:rPr>
          <w:rFonts w:ascii="Helvetica" w:hAnsi="Helvetica" w:cs="Helvetica"/>
          <w:color w:val="333333"/>
          <w:sz w:val="21"/>
          <w:szCs w:val="21"/>
        </w:rPr>
        <w:t>Показываю процесс письма и объясняю способы написания букв, слогов, слов, предложений во время этого показа. Показ осуществляется на классной доске для всего класса или индивидуально в тетради ученика.</w:t>
      </w:r>
    </w:p>
    <w:p w14:paraId="11C68C90" w14:textId="77777777" w:rsidR="00360AB6" w:rsidRDefault="00360AB6" w:rsidP="0016012B">
      <w:pPr>
        <w:pStyle w:val="a3"/>
        <w:shd w:val="clear" w:color="auto" w:fill="FFFFFF"/>
        <w:spacing w:before="0" w:beforeAutospacing="0" w:after="135" w:afterAutospacing="0"/>
        <w:jc w:val="both"/>
        <w:rPr>
          <w:rFonts w:ascii="Helvetica" w:hAnsi="Helvetica" w:cs="Helvetica"/>
          <w:color w:val="333333"/>
          <w:sz w:val="21"/>
          <w:szCs w:val="21"/>
        </w:rPr>
      </w:pPr>
      <w:r>
        <w:rPr>
          <w:rFonts w:ascii="Helvetica" w:hAnsi="Helvetica" w:cs="Helvetica"/>
          <w:color w:val="333333"/>
          <w:sz w:val="21"/>
          <w:szCs w:val="21"/>
        </w:rPr>
        <w:lastRenderedPageBreak/>
        <w:t>Показываются способы соединения букв; показ сопровождается объяснением: где начинаю писать букву, куда веду руку, в какую сторону делаю закругление, указываю на величину элемента.</w:t>
      </w:r>
    </w:p>
    <w:p w14:paraId="090B31BB" w14:textId="77777777" w:rsidR="00360AB6" w:rsidRDefault="00360AB6" w:rsidP="0016012B">
      <w:pPr>
        <w:pStyle w:val="a3"/>
        <w:spacing w:before="0" w:beforeAutospacing="0" w:after="135" w:afterAutospacing="0"/>
        <w:jc w:val="both"/>
        <w:rPr>
          <w:rFonts w:ascii="Helvetica" w:hAnsi="Helvetica" w:cs="Helvetica"/>
          <w:color w:val="333333"/>
          <w:sz w:val="21"/>
          <w:szCs w:val="21"/>
          <w:u w:val="single"/>
          <w:shd w:val="clear" w:color="auto" w:fill="FFFFFF"/>
        </w:rPr>
      </w:pPr>
      <w:r>
        <w:rPr>
          <w:rFonts w:ascii="Helvetica" w:hAnsi="Helvetica" w:cs="Helvetica"/>
          <w:color w:val="333333"/>
          <w:sz w:val="21"/>
          <w:szCs w:val="21"/>
          <w:u w:val="single"/>
          <w:shd w:val="clear" w:color="auto" w:fill="FFFFFF"/>
        </w:rPr>
        <w:t>Копирование</w:t>
      </w:r>
    </w:p>
    <w:p w14:paraId="0D7F7601" w14:textId="77777777" w:rsidR="00360AB6" w:rsidRDefault="00360AB6" w:rsidP="0016012B">
      <w:pPr>
        <w:pStyle w:val="a3"/>
        <w:shd w:val="clear" w:color="auto" w:fill="FFFFFF"/>
        <w:spacing w:before="0" w:beforeAutospacing="0" w:after="135" w:afterAutospacing="0"/>
        <w:jc w:val="both"/>
        <w:rPr>
          <w:rFonts w:ascii="Helvetica" w:hAnsi="Helvetica" w:cs="Helvetica"/>
          <w:color w:val="333333"/>
          <w:sz w:val="21"/>
          <w:szCs w:val="21"/>
        </w:rPr>
      </w:pPr>
      <w:r>
        <w:rPr>
          <w:rFonts w:ascii="Helvetica" w:hAnsi="Helvetica" w:cs="Helvetica"/>
          <w:color w:val="333333"/>
          <w:sz w:val="21"/>
          <w:szCs w:val="21"/>
        </w:rPr>
        <w:t>Этот способ применяю ограниченно в связи с тем, что обведение образца осуществляется учащимся без достаточного осознания процесса письма и даже видения формы буквы. Однако ученик упражняется в выполнении правильного движения: порция, размах, размер, направление, форма.</w:t>
      </w:r>
    </w:p>
    <w:p w14:paraId="6DDEB823" w14:textId="77777777" w:rsidR="00360AB6" w:rsidRDefault="00360AB6" w:rsidP="0016012B">
      <w:pPr>
        <w:pStyle w:val="a3"/>
        <w:spacing w:before="0" w:beforeAutospacing="0" w:after="135" w:afterAutospacing="0"/>
        <w:jc w:val="both"/>
        <w:rPr>
          <w:rFonts w:ascii="Helvetica" w:hAnsi="Helvetica" w:cs="Helvetica"/>
          <w:color w:val="333333"/>
          <w:sz w:val="21"/>
          <w:szCs w:val="21"/>
          <w:u w:val="single"/>
          <w:shd w:val="clear" w:color="auto" w:fill="FFFFFF"/>
        </w:rPr>
      </w:pPr>
      <w:r>
        <w:rPr>
          <w:rFonts w:ascii="Helvetica" w:hAnsi="Helvetica" w:cs="Helvetica"/>
          <w:color w:val="333333"/>
          <w:sz w:val="21"/>
          <w:szCs w:val="21"/>
          <w:u w:val="single"/>
          <w:shd w:val="clear" w:color="auto" w:fill="FFFFFF"/>
        </w:rPr>
        <w:t>Списывание с готового образца</w:t>
      </w:r>
    </w:p>
    <w:p w14:paraId="144B0443" w14:textId="77777777" w:rsidR="00360AB6" w:rsidRDefault="00360AB6" w:rsidP="0016012B">
      <w:pPr>
        <w:pStyle w:val="a3"/>
        <w:shd w:val="clear" w:color="auto" w:fill="FFFFFF"/>
        <w:spacing w:before="0" w:beforeAutospacing="0" w:after="135" w:afterAutospacing="0"/>
        <w:jc w:val="both"/>
        <w:rPr>
          <w:rFonts w:ascii="Helvetica" w:hAnsi="Helvetica" w:cs="Helvetica"/>
          <w:color w:val="333333"/>
          <w:sz w:val="21"/>
          <w:szCs w:val="21"/>
        </w:rPr>
      </w:pPr>
      <w:r>
        <w:rPr>
          <w:rFonts w:ascii="Helvetica" w:hAnsi="Helvetica" w:cs="Helvetica"/>
          <w:color w:val="333333"/>
          <w:sz w:val="21"/>
          <w:szCs w:val="21"/>
        </w:rPr>
        <w:t>Прием основан на подражании, воспроизводстве образца письма. Психологическое значение списывания с образца и обведение образца различно для формирования навыка письма. Обведение по образцу упражняет двигательные представления. Поскольку обведение образца осуществляется механически, продолжительное обведение утомляет ученика.</w:t>
      </w:r>
    </w:p>
    <w:p w14:paraId="1CEF4766" w14:textId="77777777" w:rsidR="00360AB6" w:rsidRDefault="00360AB6" w:rsidP="0016012B">
      <w:pPr>
        <w:pStyle w:val="a3"/>
        <w:spacing w:before="0" w:beforeAutospacing="0" w:after="135" w:afterAutospacing="0"/>
        <w:jc w:val="both"/>
        <w:rPr>
          <w:rFonts w:ascii="Helvetica" w:hAnsi="Helvetica" w:cs="Helvetica"/>
          <w:color w:val="333333"/>
          <w:sz w:val="21"/>
          <w:szCs w:val="21"/>
          <w:u w:val="single"/>
          <w:shd w:val="clear" w:color="auto" w:fill="FFFFFF"/>
        </w:rPr>
      </w:pPr>
      <w:r>
        <w:rPr>
          <w:rFonts w:ascii="Helvetica" w:hAnsi="Helvetica" w:cs="Helvetica"/>
          <w:color w:val="333333"/>
          <w:sz w:val="21"/>
          <w:szCs w:val="21"/>
          <w:u w:val="single"/>
          <w:shd w:val="clear" w:color="auto" w:fill="FFFFFF"/>
        </w:rPr>
        <w:t>Воображаемое письмо, или письмо в воздухе</w:t>
      </w:r>
    </w:p>
    <w:p w14:paraId="2292CB5B" w14:textId="77777777" w:rsidR="00360AB6" w:rsidRDefault="00360AB6" w:rsidP="0016012B">
      <w:pPr>
        <w:pStyle w:val="a3"/>
        <w:shd w:val="clear" w:color="auto" w:fill="FFFFFF"/>
        <w:spacing w:before="0" w:beforeAutospacing="0" w:after="135" w:afterAutospacing="0"/>
        <w:jc w:val="both"/>
        <w:rPr>
          <w:rFonts w:ascii="Helvetica" w:hAnsi="Helvetica" w:cs="Helvetica"/>
          <w:color w:val="333333"/>
          <w:sz w:val="21"/>
          <w:szCs w:val="21"/>
        </w:rPr>
      </w:pPr>
      <w:r>
        <w:rPr>
          <w:rFonts w:ascii="Helvetica" w:hAnsi="Helvetica" w:cs="Helvetica"/>
          <w:color w:val="333333"/>
          <w:sz w:val="21"/>
          <w:szCs w:val="21"/>
        </w:rPr>
        <w:t>Прием опирается на двигательные ощущения и на зрительно-воспринимаемый образец. В воображаемом обведении ребенок пишет реально, но в воздухе. Это помогает ученику усваивать как движение, так и правильную форму буквы.</w:t>
      </w:r>
    </w:p>
    <w:p w14:paraId="7490177B" w14:textId="77777777" w:rsidR="00360AB6" w:rsidRDefault="00360AB6" w:rsidP="0016012B">
      <w:pPr>
        <w:pStyle w:val="a3"/>
        <w:shd w:val="clear" w:color="auto" w:fill="FFFFFF"/>
        <w:spacing w:before="0" w:beforeAutospacing="0" w:after="135" w:afterAutospacing="0"/>
        <w:jc w:val="both"/>
        <w:rPr>
          <w:rFonts w:ascii="Helvetica" w:hAnsi="Helvetica" w:cs="Helvetica"/>
          <w:color w:val="333333"/>
          <w:sz w:val="21"/>
          <w:szCs w:val="21"/>
        </w:rPr>
      </w:pPr>
      <w:r>
        <w:rPr>
          <w:rFonts w:ascii="Helvetica" w:hAnsi="Helvetica" w:cs="Helvetica"/>
          <w:color w:val="333333"/>
          <w:sz w:val="21"/>
          <w:szCs w:val="21"/>
        </w:rPr>
        <w:t>Увидеть, понять, что при письме вниз у нас всегда один и тот же наклон, а при письме вверх больший наклон, но во всех соединительных движениях тоже одинаковый, очень важно для сознательного овладения формой букв. Если учащиеся анализируют форму букв, у них скорее вырабатываются единый наклон в письме и правильная форма букв.</w:t>
      </w:r>
    </w:p>
    <w:p w14:paraId="56E1B714" w14:textId="77777777" w:rsidR="00360AB6" w:rsidRDefault="00360AB6" w:rsidP="0016012B">
      <w:pPr>
        <w:pStyle w:val="a3"/>
        <w:shd w:val="clear" w:color="auto" w:fill="FFFFFF"/>
        <w:spacing w:before="0" w:beforeAutospacing="0" w:after="135" w:afterAutospacing="0"/>
        <w:jc w:val="both"/>
        <w:rPr>
          <w:rFonts w:ascii="Helvetica" w:hAnsi="Helvetica" w:cs="Helvetica"/>
          <w:color w:val="333333"/>
          <w:sz w:val="21"/>
          <w:szCs w:val="21"/>
        </w:rPr>
      </w:pPr>
      <w:r>
        <w:rPr>
          <w:rFonts w:ascii="Helvetica" w:hAnsi="Helvetica" w:cs="Helvetica"/>
          <w:color w:val="333333"/>
          <w:sz w:val="21"/>
          <w:szCs w:val="21"/>
        </w:rPr>
        <w:t>При выполнении любых графических заданий важны не быстрота, не количество сделанного, а правильность и тщательность выполнения каждого задания.</w:t>
      </w:r>
    </w:p>
    <w:p w14:paraId="2C395B99" w14:textId="77777777" w:rsidR="00360AB6" w:rsidRDefault="00360AB6" w:rsidP="0016012B">
      <w:pPr>
        <w:pStyle w:val="a3"/>
        <w:shd w:val="clear" w:color="auto" w:fill="FFFFFF"/>
        <w:spacing w:before="0" w:beforeAutospacing="0" w:after="135" w:afterAutospacing="0"/>
        <w:jc w:val="both"/>
        <w:rPr>
          <w:rFonts w:ascii="Helvetica" w:hAnsi="Helvetica" w:cs="Helvetica"/>
          <w:color w:val="333333"/>
          <w:sz w:val="21"/>
          <w:szCs w:val="21"/>
        </w:rPr>
      </w:pPr>
      <w:r>
        <w:rPr>
          <w:rFonts w:ascii="Helvetica" w:hAnsi="Helvetica" w:cs="Helvetica"/>
          <w:color w:val="333333"/>
          <w:sz w:val="21"/>
          <w:szCs w:val="21"/>
        </w:rPr>
        <w:t>Перед каждым заданием объясняется ребёнку его цель: «Что будем делать, для чего и как». Объясняя, используются только знакомые слова. За объяснением следует показ. Стоит убедиться, что ребёнок понял инструкции. Важно соблюдать и последовательность занятий, не торопиться. Не освоив предыдущее занятие, не следует переходить к последующим. Ребёнок лучше усваивает, если занятие проходит в игровой форме. Продолжительность выполнения графических занятий не должна быть больше 3–5 минут.</w:t>
      </w:r>
    </w:p>
    <w:p w14:paraId="2F7BD48D" w14:textId="77777777" w:rsidR="00360AB6" w:rsidRDefault="00360AB6" w:rsidP="0016012B">
      <w:pPr>
        <w:pStyle w:val="a3"/>
        <w:spacing w:before="0" w:beforeAutospacing="0" w:after="135" w:afterAutospacing="0"/>
        <w:jc w:val="both"/>
        <w:rPr>
          <w:rFonts w:ascii="Helvetica" w:hAnsi="Helvetica" w:cs="Helvetica"/>
          <w:b/>
          <w:bCs/>
          <w:color w:val="333333"/>
          <w:sz w:val="21"/>
          <w:szCs w:val="21"/>
          <w:shd w:val="clear" w:color="auto" w:fill="FFFFFF"/>
        </w:rPr>
      </w:pPr>
      <w:r>
        <w:rPr>
          <w:rFonts w:ascii="Helvetica" w:hAnsi="Helvetica" w:cs="Helvetica"/>
          <w:b/>
          <w:bCs/>
          <w:color w:val="333333"/>
          <w:sz w:val="21"/>
          <w:szCs w:val="21"/>
          <w:shd w:val="clear" w:color="auto" w:fill="FFFFFF"/>
        </w:rPr>
        <w:t>Этапы формирования навыка</w:t>
      </w:r>
    </w:p>
    <w:p w14:paraId="3C95E224" w14:textId="77777777" w:rsidR="00360AB6" w:rsidRDefault="00360AB6" w:rsidP="0016012B">
      <w:pPr>
        <w:pStyle w:val="a3"/>
        <w:spacing w:before="0" w:beforeAutospacing="0" w:after="135" w:afterAutospacing="0"/>
        <w:jc w:val="both"/>
        <w:rPr>
          <w:rFonts w:ascii="Helvetica" w:hAnsi="Helvetica" w:cs="Helvetica"/>
          <w:color w:val="333333"/>
          <w:sz w:val="21"/>
          <w:szCs w:val="21"/>
          <w:u w:val="single"/>
          <w:shd w:val="clear" w:color="auto" w:fill="FFFFFF"/>
        </w:rPr>
      </w:pPr>
      <w:r>
        <w:rPr>
          <w:rFonts w:ascii="Helvetica" w:hAnsi="Helvetica" w:cs="Helvetica"/>
          <w:color w:val="333333"/>
          <w:sz w:val="21"/>
          <w:szCs w:val="21"/>
          <w:u w:val="single"/>
          <w:shd w:val="clear" w:color="auto" w:fill="FFFFFF"/>
        </w:rPr>
        <w:t>Штриховка</w:t>
      </w:r>
    </w:p>
    <w:p w14:paraId="5D114C67" w14:textId="77777777" w:rsidR="00360AB6" w:rsidRDefault="00360AB6" w:rsidP="0016012B">
      <w:pPr>
        <w:pStyle w:val="a3"/>
        <w:shd w:val="clear" w:color="auto" w:fill="FFFFFF"/>
        <w:spacing w:before="0" w:beforeAutospacing="0" w:after="135" w:afterAutospacing="0"/>
        <w:jc w:val="both"/>
        <w:rPr>
          <w:rFonts w:ascii="Helvetica" w:hAnsi="Helvetica" w:cs="Helvetica"/>
          <w:color w:val="333333"/>
          <w:sz w:val="21"/>
          <w:szCs w:val="21"/>
        </w:rPr>
      </w:pPr>
      <w:r>
        <w:rPr>
          <w:rFonts w:ascii="Helvetica" w:hAnsi="Helvetica" w:cs="Helvetica"/>
          <w:color w:val="333333"/>
          <w:sz w:val="21"/>
          <w:szCs w:val="21"/>
        </w:rPr>
        <w:t>Штриховка – развитие мускульной памяти. Этот этап определяет успех всего обучения. Дети штрихуют предметы, которые они нарисовали или построили при помощи фигурных линеек (трафаретов) с вырезанными на них геометрическими фигурами. Задание: штриховать только в заданном направлении, не заходить за контуры рисунков, соблюдать одинаковое расстояние между линиями (штрихами). Дети принимают условия, быстро, легко, как в игре. Отрабатываются штрихи: сверху вниз, снизу вверх, слева направо.</w:t>
      </w:r>
    </w:p>
    <w:p w14:paraId="7BACF6A3" w14:textId="77777777" w:rsidR="00360AB6" w:rsidRDefault="00360AB6" w:rsidP="0016012B">
      <w:pPr>
        <w:pStyle w:val="a3"/>
        <w:spacing w:before="0" w:beforeAutospacing="0" w:after="135" w:afterAutospacing="0"/>
        <w:jc w:val="both"/>
        <w:rPr>
          <w:rFonts w:ascii="Helvetica" w:hAnsi="Helvetica" w:cs="Helvetica"/>
          <w:color w:val="333333"/>
          <w:sz w:val="21"/>
          <w:szCs w:val="21"/>
          <w:u w:val="single"/>
          <w:shd w:val="clear" w:color="auto" w:fill="FFFFFF"/>
        </w:rPr>
      </w:pPr>
      <w:r>
        <w:rPr>
          <w:rFonts w:ascii="Helvetica" w:hAnsi="Helvetica" w:cs="Helvetica"/>
          <w:color w:val="333333"/>
          <w:sz w:val="21"/>
          <w:szCs w:val="21"/>
          <w:u w:val="single"/>
          <w:shd w:val="clear" w:color="auto" w:fill="FFFFFF"/>
        </w:rPr>
        <w:t>Развитие тактильной памяти</w:t>
      </w:r>
    </w:p>
    <w:p w14:paraId="357EC8A5" w14:textId="77777777" w:rsidR="00360AB6" w:rsidRDefault="00360AB6" w:rsidP="0016012B">
      <w:pPr>
        <w:pStyle w:val="a3"/>
        <w:shd w:val="clear" w:color="auto" w:fill="FFFFFF"/>
        <w:spacing w:before="0" w:beforeAutospacing="0" w:after="135" w:afterAutospacing="0"/>
        <w:jc w:val="both"/>
        <w:rPr>
          <w:rFonts w:ascii="Helvetica" w:hAnsi="Helvetica" w:cs="Helvetica"/>
          <w:color w:val="333333"/>
          <w:sz w:val="21"/>
          <w:szCs w:val="21"/>
        </w:rPr>
      </w:pPr>
      <w:r>
        <w:rPr>
          <w:rFonts w:ascii="Helvetica" w:hAnsi="Helvetica" w:cs="Helvetica"/>
          <w:color w:val="333333"/>
          <w:sz w:val="21"/>
          <w:szCs w:val="21"/>
        </w:rPr>
        <w:t>Понятие у ребёнка образуется, когда сформировано ощущение. Понятию и образу буквы целесообразно учить через осязание. Делается это так. На картон наклеиваются буквы. Выполняются буквы из бархатной бумаги. Ощупывая букву, ребёнок проговаривает себе весь путь пальчика. Часто используется игра «Угадай букву»: дети, закрыв глазки, находят начало буквы и называют её.</w:t>
      </w:r>
    </w:p>
    <w:p w14:paraId="5BE43E7A" w14:textId="77777777" w:rsidR="00360AB6" w:rsidRDefault="00360AB6" w:rsidP="0016012B">
      <w:pPr>
        <w:pStyle w:val="a3"/>
        <w:shd w:val="clear" w:color="auto" w:fill="FFFFFF"/>
        <w:spacing w:before="0" w:beforeAutospacing="0" w:after="135" w:afterAutospacing="0"/>
        <w:jc w:val="both"/>
        <w:rPr>
          <w:rFonts w:ascii="Helvetica" w:hAnsi="Helvetica" w:cs="Helvetica"/>
          <w:color w:val="333333"/>
          <w:sz w:val="21"/>
          <w:szCs w:val="21"/>
        </w:rPr>
      </w:pPr>
      <w:r>
        <w:rPr>
          <w:rFonts w:ascii="Helvetica" w:hAnsi="Helvetica" w:cs="Helvetica"/>
          <w:color w:val="333333"/>
          <w:sz w:val="21"/>
          <w:szCs w:val="21"/>
        </w:rPr>
        <w:t>Следующий этап – </w:t>
      </w:r>
      <w:r>
        <w:rPr>
          <w:rFonts w:ascii="Helvetica" w:hAnsi="Helvetica" w:cs="Helvetica"/>
          <w:color w:val="333333"/>
          <w:sz w:val="21"/>
          <w:szCs w:val="21"/>
          <w:u w:val="single"/>
        </w:rPr>
        <w:t>рисование параллельных линий</w:t>
      </w:r>
      <w:r>
        <w:rPr>
          <w:rFonts w:ascii="Helvetica" w:hAnsi="Helvetica" w:cs="Helvetica"/>
          <w:color w:val="333333"/>
          <w:sz w:val="21"/>
          <w:szCs w:val="21"/>
        </w:rPr>
        <w:t xml:space="preserve">. Именно параллельность всех штрихов придаёт письму (почерку) чёткость, аккуратность, делает письмо более лёгким для восприятия и чтения. Следует заметить, что </w:t>
      </w:r>
      <w:proofErr w:type="spellStart"/>
      <w:r>
        <w:rPr>
          <w:rFonts w:ascii="Helvetica" w:hAnsi="Helvetica" w:cs="Helvetica"/>
          <w:color w:val="333333"/>
          <w:sz w:val="21"/>
          <w:szCs w:val="21"/>
        </w:rPr>
        <w:t>непараллельность</w:t>
      </w:r>
      <w:proofErr w:type="spellEnd"/>
      <w:r>
        <w:rPr>
          <w:rFonts w:ascii="Helvetica" w:hAnsi="Helvetica" w:cs="Helvetica"/>
          <w:color w:val="333333"/>
          <w:sz w:val="21"/>
          <w:szCs w:val="21"/>
        </w:rPr>
        <w:t xml:space="preserve"> штрихов – наиболее частое проявление нарушения почерка. До обучения письму букв необходимо научить ребёнка писать вертикальные, горизонтальные и наклонные линии параллельно.</w:t>
      </w:r>
    </w:p>
    <w:p w14:paraId="5E3DB4AC" w14:textId="77777777" w:rsidR="00360AB6" w:rsidRDefault="00360AB6" w:rsidP="0016012B">
      <w:pPr>
        <w:pStyle w:val="a3"/>
        <w:shd w:val="clear" w:color="auto" w:fill="FFFFFF"/>
        <w:spacing w:before="0" w:beforeAutospacing="0" w:after="135" w:afterAutospacing="0"/>
        <w:jc w:val="both"/>
        <w:rPr>
          <w:rFonts w:ascii="Helvetica" w:hAnsi="Helvetica" w:cs="Helvetica"/>
          <w:color w:val="333333"/>
          <w:sz w:val="21"/>
          <w:szCs w:val="21"/>
        </w:rPr>
      </w:pPr>
      <w:r>
        <w:rPr>
          <w:rFonts w:ascii="Helvetica" w:hAnsi="Helvetica" w:cs="Helvetica"/>
          <w:color w:val="333333"/>
          <w:sz w:val="21"/>
          <w:szCs w:val="21"/>
        </w:rPr>
        <w:t>Затем идёт этап – </w:t>
      </w:r>
      <w:r>
        <w:rPr>
          <w:rFonts w:ascii="Helvetica" w:hAnsi="Helvetica" w:cs="Helvetica"/>
          <w:color w:val="333333"/>
          <w:sz w:val="21"/>
          <w:szCs w:val="21"/>
          <w:u w:val="single"/>
        </w:rPr>
        <w:t>письмо полуовалов</w:t>
      </w:r>
      <w:r>
        <w:rPr>
          <w:rFonts w:ascii="Helvetica" w:hAnsi="Helvetica" w:cs="Helvetica"/>
          <w:color w:val="333333"/>
          <w:sz w:val="21"/>
          <w:szCs w:val="21"/>
        </w:rPr>
        <w:t> верхних и нижних, правых и левых с разными направлениями движения. Для выполнения полуовалов следует обратить внимание на положение руки, и особенно на правильность опоры кисти (только на мизинец).</w:t>
      </w:r>
    </w:p>
    <w:p w14:paraId="004908F9" w14:textId="77777777" w:rsidR="00360AB6" w:rsidRDefault="00360AB6" w:rsidP="0016012B">
      <w:pPr>
        <w:pStyle w:val="a3"/>
        <w:shd w:val="clear" w:color="auto" w:fill="FFFFFF"/>
        <w:spacing w:before="0" w:beforeAutospacing="0" w:after="135" w:afterAutospacing="0"/>
        <w:jc w:val="both"/>
        <w:rPr>
          <w:rFonts w:ascii="Helvetica" w:hAnsi="Helvetica" w:cs="Helvetica"/>
          <w:color w:val="333333"/>
          <w:sz w:val="21"/>
          <w:szCs w:val="21"/>
        </w:rPr>
      </w:pPr>
      <w:r>
        <w:rPr>
          <w:rFonts w:ascii="Helvetica" w:hAnsi="Helvetica" w:cs="Helvetica"/>
          <w:color w:val="333333"/>
          <w:sz w:val="21"/>
          <w:szCs w:val="21"/>
        </w:rPr>
        <w:lastRenderedPageBreak/>
        <w:t>Следует обратить внимание на различие овалов и кругов при их выполнении и способность ребёнка мысленно вписывать овал в прямоугольник. На этом этапе эффективны и вполне выполнимы вот такие графические задания: раскрути спираль – закрути спираль. При выполнении этих заданий нужно попросить ребёнка держать руку свободно (на весу, без опоры на мизинец, что позволит почувствовать новые варианты свободных движений руки манипуляциях карандашом или ручкой.</w:t>
      </w:r>
    </w:p>
    <w:p w14:paraId="0CE9EDCF" w14:textId="77777777" w:rsidR="00360AB6" w:rsidRDefault="00360AB6" w:rsidP="0016012B">
      <w:pPr>
        <w:pStyle w:val="a3"/>
        <w:shd w:val="clear" w:color="auto" w:fill="FFFFFF"/>
        <w:spacing w:before="0" w:beforeAutospacing="0" w:after="135" w:afterAutospacing="0"/>
        <w:jc w:val="both"/>
        <w:rPr>
          <w:rFonts w:ascii="Helvetica" w:hAnsi="Helvetica" w:cs="Helvetica"/>
          <w:color w:val="333333"/>
          <w:sz w:val="21"/>
          <w:szCs w:val="21"/>
        </w:rPr>
      </w:pPr>
      <w:r>
        <w:rPr>
          <w:rFonts w:ascii="Helvetica" w:hAnsi="Helvetica" w:cs="Helvetica"/>
          <w:color w:val="333333"/>
          <w:sz w:val="21"/>
          <w:szCs w:val="21"/>
        </w:rPr>
        <w:t>Данный этап подготовки уже приближает ребёнка к письму как к таковому. Письмо букв связано с достаточно жёсткими ограничениями высоты и ширины каждого графического элемента, и при обучении дети пишут на разлинованных листах. Поэтому нужно объяснить, что такое строка, как. располагаются элементы, где середина строки, где верхняя линия рабочей строки и где нижняя.</w:t>
      </w:r>
    </w:p>
    <w:p w14:paraId="0554DE45" w14:textId="77777777" w:rsidR="00360AB6" w:rsidRDefault="00360AB6" w:rsidP="0016012B">
      <w:pPr>
        <w:pStyle w:val="a3"/>
        <w:shd w:val="clear" w:color="auto" w:fill="FFFFFF"/>
        <w:spacing w:before="0" w:beforeAutospacing="0" w:after="135" w:afterAutospacing="0"/>
        <w:jc w:val="both"/>
        <w:rPr>
          <w:rFonts w:ascii="Helvetica" w:hAnsi="Helvetica" w:cs="Helvetica"/>
          <w:color w:val="333333"/>
          <w:sz w:val="21"/>
          <w:szCs w:val="21"/>
        </w:rPr>
      </w:pPr>
      <w:r>
        <w:rPr>
          <w:rFonts w:ascii="Helvetica" w:hAnsi="Helvetica" w:cs="Helvetica"/>
          <w:color w:val="333333"/>
          <w:sz w:val="21"/>
          <w:szCs w:val="21"/>
        </w:rPr>
        <w:t>Конечно, рисовать и писать просто вертикальные линии легче, чем расположить их на строке, соблюдая определённую высоту, протяжённость (ширину). Если дети уже научились начинать движения в определённой точке, им нужно научиться так же точно заканчивать его. Эта новая задача, поэтому следует объяснить, показать, уточнить, понял ли ученик, что он должен знать.</w:t>
      </w:r>
    </w:p>
    <w:p w14:paraId="23DFA42C" w14:textId="77777777" w:rsidR="00360AB6" w:rsidRDefault="00360AB6" w:rsidP="0016012B">
      <w:pPr>
        <w:pStyle w:val="a3"/>
        <w:shd w:val="clear" w:color="auto" w:fill="FFFFFF"/>
        <w:spacing w:before="0" w:beforeAutospacing="0" w:after="135" w:afterAutospacing="0"/>
        <w:jc w:val="both"/>
        <w:rPr>
          <w:rFonts w:ascii="Helvetica" w:hAnsi="Helvetica" w:cs="Helvetica"/>
          <w:color w:val="333333"/>
          <w:sz w:val="21"/>
          <w:szCs w:val="21"/>
        </w:rPr>
      </w:pPr>
      <w:r>
        <w:rPr>
          <w:rFonts w:ascii="Helvetica" w:hAnsi="Helvetica" w:cs="Helvetica"/>
          <w:color w:val="333333"/>
          <w:sz w:val="21"/>
          <w:szCs w:val="21"/>
        </w:rPr>
        <w:t>Последний этап подготовки к письму – </w:t>
      </w:r>
      <w:r>
        <w:rPr>
          <w:rFonts w:ascii="Helvetica" w:hAnsi="Helvetica" w:cs="Helvetica"/>
          <w:color w:val="333333"/>
          <w:sz w:val="21"/>
          <w:szCs w:val="21"/>
          <w:u w:val="single"/>
        </w:rPr>
        <w:t>освоение написания элементов письменных букв.</w:t>
      </w:r>
    </w:p>
    <w:p w14:paraId="55A9EF86" w14:textId="77777777" w:rsidR="00360AB6" w:rsidRDefault="00360AB6" w:rsidP="0016012B">
      <w:pPr>
        <w:pStyle w:val="a3"/>
        <w:shd w:val="clear" w:color="auto" w:fill="FFFFFF"/>
        <w:spacing w:before="0" w:beforeAutospacing="0" w:after="135" w:afterAutospacing="0"/>
        <w:jc w:val="both"/>
        <w:rPr>
          <w:rFonts w:ascii="Helvetica" w:hAnsi="Helvetica" w:cs="Helvetica"/>
          <w:color w:val="333333"/>
          <w:sz w:val="21"/>
          <w:szCs w:val="21"/>
        </w:rPr>
      </w:pPr>
      <w:r>
        <w:rPr>
          <w:rFonts w:ascii="Helvetica" w:hAnsi="Helvetica" w:cs="Helvetica"/>
          <w:color w:val="333333"/>
          <w:sz w:val="21"/>
          <w:szCs w:val="21"/>
        </w:rPr>
        <w:t>Для того, чтобы правильно объяснить, как пишутся графические</w:t>
      </w:r>
      <w:r>
        <w:rPr>
          <w:rFonts w:ascii="Helvetica" w:hAnsi="Helvetica" w:cs="Helvetica"/>
          <w:color w:val="333333"/>
          <w:sz w:val="21"/>
          <w:szCs w:val="21"/>
          <w:u w:val="single"/>
        </w:rPr>
        <w:t> </w:t>
      </w:r>
      <w:r>
        <w:rPr>
          <w:rFonts w:ascii="Helvetica" w:hAnsi="Helvetica" w:cs="Helvetica"/>
          <w:color w:val="333333"/>
          <w:sz w:val="21"/>
          <w:szCs w:val="21"/>
        </w:rPr>
        <w:t>элементы (буквы), важно учитывать некоторые правила:</w:t>
      </w:r>
    </w:p>
    <w:p w14:paraId="7356BBD2" w14:textId="77777777" w:rsidR="00360AB6" w:rsidRDefault="00360AB6" w:rsidP="0016012B">
      <w:pPr>
        <w:pStyle w:val="a3"/>
        <w:shd w:val="clear" w:color="auto" w:fill="FFFFFF"/>
        <w:spacing w:before="0" w:beforeAutospacing="0" w:after="135" w:afterAutospacing="0"/>
        <w:jc w:val="both"/>
        <w:rPr>
          <w:rFonts w:ascii="Helvetica" w:hAnsi="Helvetica" w:cs="Helvetica"/>
          <w:color w:val="333333"/>
          <w:sz w:val="21"/>
          <w:szCs w:val="21"/>
        </w:rPr>
      </w:pPr>
      <w:r>
        <w:rPr>
          <w:rFonts w:ascii="Helvetica" w:hAnsi="Helvetica" w:cs="Helvetica"/>
          <w:color w:val="333333"/>
          <w:sz w:val="21"/>
          <w:szCs w:val="21"/>
        </w:rPr>
        <w:t>1. Объяснить, как пишется графический элемент, – в какой точке начинается движение, направление движения, изменение траектории, окончание движения.</w:t>
      </w:r>
    </w:p>
    <w:p w14:paraId="617066D1" w14:textId="77777777" w:rsidR="00360AB6" w:rsidRDefault="00360AB6" w:rsidP="0016012B">
      <w:pPr>
        <w:pStyle w:val="a3"/>
        <w:shd w:val="clear" w:color="auto" w:fill="FFFFFF"/>
        <w:spacing w:before="0" w:beforeAutospacing="0" w:after="135" w:afterAutospacing="0"/>
        <w:jc w:val="both"/>
        <w:rPr>
          <w:rFonts w:ascii="Helvetica" w:hAnsi="Helvetica" w:cs="Helvetica"/>
          <w:color w:val="333333"/>
          <w:sz w:val="21"/>
          <w:szCs w:val="21"/>
        </w:rPr>
      </w:pPr>
      <w:r>
        <w:rPr>
          <w:rFonts w:ascii="Helvetica" w:hAnsi="Helvetica" w:cs="Helvetica"/>
          <w:color w:val="333333"/>
          <w:sz w:val="21"/>
          <w:szCs w:val="21"/>
        </w:rPr>
        <w:t>2. В объяснении не должно быть ни одного неполного и незнакомого слова.</w:t>
      </w:r>
    </w:p>
    <w:p w14:paraId="30253FC3" w14:textId="77777777" w:rsidR="00360AB6" w:rsidRDefault="00360AB6" w:rsidP="0016012B">
      <w:pPr>
        <w:pStyle w:val="a3"/>
        <w:shd w:val="clear" w:color="auto" w:fill="FFFFFF"/>
        <w:spacing w:before="0" w:beforeAutospacing="0" w:after="135" w:afterAutospacing="0"/>
        <w:jc w:val="both"/>
        <w:rPr>
          <w:rFonts w:ascii="Helvetica" w:hAnsi="Helvetica" w:cs="Helvetica"/>
          <w:color w:val="333333"/>
          <w:sz w:val="21"/>
          <w:szCs w:val="21"/>
        </w:rPr>
      </w:pPr>
      <w:r>
        <w:rPr>
          <w:rFonts w:ascii="Helvetica" w:hAnsi="Helvetica" w:cs="Helvetica"/>
          <w:color w:val="333333"/>
          <w:sz w:val="21"/>
          <w:szCs w:val="21"/>
        </w:rPr>
        <w:t>3. Кроме словесного объяснения, необходим показ движения.</w:t>
      </w:r>
    </w:p>
    <w:p w14:paraId="200BDB88" w14:textId="77777777" w:rsidR="00360AB6" w:rsidRDefault="00360AB6" w:rsidP="0016012B">
      <w:pPr>
        <w:pStyle w:val="a3"/>
        <w:shd w:val="clear" w:color="auto" w:fill="FFFFFF"/>
        <w:spacing w:before="0" w:beforeAutospacing="0" w:after="135" w:afterAutospacing="0"/>
        <w:jc w:val="both"/>
        <w:rPr>
          <w:rFonts w:ascii="Helvetica" w:hAnsi="Helvetica" w:cs="Helvetica"/>
          <w:color w:val="333333"/>
          <w:sz w:val="21"/>
          <w:szCs w:val="21"/>
        </w:rPr>
      </w:pPr>
      <w:r>
        <w:rPr>
          <w:rFonts w:ascii="Helvetica" w:hAnsi="Helvetica" w:cs="Helvetica"/>
          <w:color w:val="333333"/>
          <w:sz w:val="21"/>
          <w:szCs w:val="21"/>
        </w:rPr>
        <w:t>4. Замедленное движение «под диктовку».</w:t>
      </w:r>
    </w:p>
    <w:p w14:paraId="01F1B306" w14:textId="77777777" w:rsidR="00360AB6" w:rsidRDefault="00360AB6" w:rsidP="0016012B">
      <w:pPr>
        <w:pStyle w:val="a3"/>
        <w:shd w:val="clear" w:color="auto" w:fill="FFFFFF"/>
        <w:spacing w:before="0" w:beforeAutospacing="0" w:after="135" w:afterAutospacing="0"/>
        <w:jc w:val="both"/>
        <w:rPr>
          <w:rFonts w:ascii="Helvetica" w:hAnsi="Helvetica" w:cs="Helvetica"/>
          <w:color w:val="333333"/>
          <w:sz w:val="21"/>
          <w:szCs w:val="21"/>
        </w:rPr>
      </w:pPr>
      <w:r>
        <w:rPr>
          <w:rFonts w:ascii="Helvetica" w:hAnsi="Helvetica" w:cs="Helvetica"/>
          <w:color w:val="333333"/>
          <w:sz w:val="21"/>
          <w:szCs w:val="21"/>
        </w:rPr>
        <w:t>5. Повторение инструкции.</w:t>
      </w:r>
    </w:p>
    <w:p w14:paraId="306D8CA7" w14:textId="77777777" w:rsidR="00360AB6" w:rsidRDefault="00360AB6" w:rsidP="0016012B">
      <w:pPr>
        <w:pStyle w:val="a3"/>
        <w:shd w:val="clear" w:color="auto" w:fill="FFFFFF"/>
        <w:spacing w:before="0" w:beforeAutospacing="0" w:after="135" w:afterAutospacing="0"/>
        <w:jc w:val="both"/>
        <w:rPr>
          <w:rFonts w:ascii="Helvetica" w:hAnsi="Helvetica" w:cs="Helvetica"/>
          <w:color w:val="333333"/>
          <w:sz w:val="21"/>
          <w:szCs w:val="21"/>
        </w:rPr>
      </w:pPr>
      <w:r>
        <w:rPr>
          <w:rFonts w:ascii="Helvetica" w:hAnsi="Helvetica" w:cs="Helvetica"/>
          <w:color w:val="333333"/>
          <w:sz w:val="21"/>
          <w:szCs w:val="21"/>
        </w:rPr>
        <w:t>6. Самостоятельное выполнение действия.</w:t>
      </w:r>
    </w:p>
    <w:p w14:paraId="75B9A13C" w14:textId="77777777" w:rsidR="00360AB6" w:rsidRDefault="00360AB6" w:rsidP="0016012B">
      <w:pPr>
        <w:pStyle w:val="a3"/>
        <w:shd w:val="clear" w:color="auto" w:fill="FFFFFF"/>
        <w:spacing w:before="0" w:beforeAutospacing="0" w:after="135" w:afterAutospacing="0"/>
        <w:jc w:val="both"/>
        <w:rPr>
          <w:rFonts w:ascii="Helvetica" w:hAnsi="Helvetica" w:cs="Helvetica"/>
          <w:color w:val="333333"/>
          <w:sz w:val="21"/>
          <w:szCs w:val="21"/>
        </w:rPr>
      </w:pPr>
      <w:r>
        <w:rPr>
          <w:rFonts w:ascii="Helvetica" w:hAnsi="Helvetica" w:cs="Helvetica"/>
          <w:color w:val="333333"/>
          <w:sz w:val="21"/>
          <w:szCs w:val="21"/>
        </w:rPr>
        <w:t>Анализ психофизиологических особенностей формирования навыка письма показывает, что письмо, воспринимаемое со стороны как целое и связное, на самом деле является последовательностью дискретных операций. И только тогда, когда навык сформирован, выполнение всех звеньев этой цепочки происходит автоматически, без осознания, без направленного контроля. Однако, если этап начального обучения построен так, что что-то не выполняется, что-то исполняется неправильно и т.п., то последующая тренировка закрепит неправильное выполнение и результаты будут неудовлетворительными.</w:t>
      </w:r>
    </w:p>
    <w:p w14:paraId="6D6B5EF9" w14:textId="77777777" w:rsidR="00360AB6" w:rsidRDefault="00360AB6" w:rsidP="0016012B">
      <w:pPr>
        <w:pStyle w:val="a3"/>
        <w:spacing w:before="0" w:beforeAutospacing="0" w:after="135" w:afterAutospacing="0"/>
        <w:jc w:val="both"/>
        <w:rPr>
          <w:rFonts w:ascii="Helvetica" w:hAnsi="Helvetica" w:cs="Helvetica"/>
          <w:b/>
          <w:bCs/>
          <w:color w:val="333333"/>
          <w:sz w:val="21"/>
          <w:szCs w:val="21"/>
          <w:shd w:val="clear" w:color="auto" w:fill="FFFFFF"/>
        </w:rPr>
      </w:pPr>
      <w:r>
        <w:rPr>
          <w:rFonts w:ascii="Helvetica" w:hAnsi="Helvetica" w:cs="Helvetica"/>
          <w:b/>
          <w:bCs/>
          <w:color w:val="333333"/>
          <w:sz w:val="21"/>
          <w:szCs w:val="21"/>
          <w:shd w:val="clear" w:color="auto" w:fill="FFFFFF"/>
        </w:rPr>
        <w:t>Заключение</w:t>
      </w:r>
    </w:p>
    <w:p w14:paraId="4B27711D" w14:textId="77777777" w:rsidR="00360AB6" w:rsidRDefault="00360AB6" w:rsidP="0016012B">
      <w:pPr>
        <w:pStyle w:val="a3"/>
        <w:shd w:val="clear" w:color="auto" w:fill="FFFFFF"/>
        <w:spacing w:before="0" w:beforeAutospacing="0" w:after="135" w:afterAutospacing="0"/>
        <w:jc w:val="both"/>
        <w:rPr>
          <w:rFonts w:ascii="Helvetica" w:hAnsi="Helvetica" w:cs="Helvetica"/>
          <w:color w:val="333333"/>
          <w:sz w:val="21"/>
          <w:szCs w:val="21"/>
        </w:rPr>
      </w:pPr>
      <w:r>
        <w:rPr>
          <w:rFonts w:ascii="Helvetica" w:hAnsi="Helvetica" w:cs="Helvetica"/>
          <w:color w:val="333333"/>
          <w:sz w:val="21"/>
          <w:szCs w:val="21"/>
        </w:rPr>
        <w:t>С первого дня обучения в школе коренным образом изменяется вся организация жизни ребёнка. Появляется новая систематическая деятельность – учёба. Особые трудности в процессе обучения отмечаются при письме. Преодоление затруднений чрезвычайно важно, так как письмо является базовым навыком, без которого практически невозможно дальнейшее обучение. Каллиграфическое письмо – это очень важный и нужный процесс.</w:t>
      </w:r>
    </w:p>
    <w:p w14:paraId="432B4CB6" w14:textId="77777777" w:rsidR="00360AB6" w:rsidRDefault="00360AB6" w:rsidP="0016012B">
      <w:pPr>
        <w:pStyle w:val="a3"/>
        <w:shd w:val="clear" w:color="auto" w:fill="FFFFFF"/>
        <w:spacing w:before="0" w:beforeAutospacing="0" w:after="135" w:afterAutospacing="0"/>
        <w:jc w:val="both"/>
        <w:rPr>
          <w:rFonts w:ascii="Helvetica" w:hAnsi="Helvetica" w:cs="Helvetica"/>
          <w:color w:val="333333"/>
          <w:sz w:val="21"/>
          <w:szCs w:val="21"/>
        </w:rPr>
      </w:pPr>
      <w:r>
        <w:rPr>
          <w:rFonts w:ascii="Helvetica" w:hAnsi="Helvetica" w:cs="Helvetica"/>
          <w:color w:val="333333"/>
          <w:sz w:val="21"/>
          <w:szCs w:val="21"/>
        </w:rPr>
        <w:t>Аккуратные, красивые работы дают не только грамотное письмо, но и сказываются на формировании мира ребенка, помогают ему расти внутренне красивым человеком.</w:t>
      </w:r>
    </w:p>
    <w:p w14:paraId="127F7A9D" w14:textId="77777777" w:rsidR="00A42488" w:rsidRDefault="00A42488" w:rsidP="0016012B">
      <w:pPr>
        <w:jc w:val="both"/>
      </w:pPr>
    </w:p>
    <w:sectPr w:rsidR="00A4248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3E556A"/>
    <w:multiLevelType w:val="multilevel"/>
    <w:tmpl w:val="F7A4D2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F7948F8"/>
    <w:multiLevelType w:val="multilevel"/>
    <w:tmpl w:val="411AE9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99101FF"/>
    <w:multiLevelType w:val="multilevel"/>
    <w:tmpl w:val="9F54FA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044A"/>
    <w:rsid w:val="0016012B"/>
    <w:rsid w:val="00360AB6"/>
    <w:rsid w:val="005F6202"/>
    <w:rsid w:val="008F044A"/>
    <w:rsid w:val="00A42488"/>
    <w:rsid w:val="00E0578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FC40A8"/>
  <w15:chartTrackingRefBased/>
  <w15:docId w15:val="{FC1BE36B-8385-4E55-99B9-406DAE20F4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360AB6"/>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8435053">
      <w:bodyDiv w:val="1"/>
      <w:marLeft w:val="0"/>
      <w:marRight w:val="0"/>
      <w:marTop w:val="0"/>
      <w:marBottom w:val="0"/>
      <w:divBdr>
        <w:top w:val="none" w:sz="0" w:space="0" w:color="auto"/>
        <w:left w:val="none" w:sz="0" w:space="0" w:color="auto"/>
        <w:bottom w:val="none" w:sz="0" w:space="0" w:color="auto"/>
        <w:right w:val="none" w:sz="0" w:space="0" w:color="auto"/>
      </w:divBdr>
    </w:div>
    <w:div w:id="1630477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4</Pages>
  <Words>1923</Words>
  <Characters>10967</Characters>
  <Application>Microsoft Office Word</Application>
  <DocSecurity>0</DocSecurity>
  <Lines>91</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2024-11-12T10:55:00Z</dcterms:created>
  <dcterms:modified xsi:type="dcterms:W3CDTF">2025-12-16T10:23:00Z</dcterms:modified>
</cp:coreProperties>
</file>